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4" w:type="dxa"/>
        <w:tblInd w:w="-5" w:type="dxa"/>
        <w:tblLook w:val="04A0" w:firstRow="1" w:lastRow="0" w:firstColumn="1" w:lastColumn="0" w:noHBand="0" w:noVBand="1"/>
      </w:tblPr>
      <w:tblGrid>
        <w:gridCol w:w="851"/>
        <w:gridCol w:w="1559"/>
        <w:gridCol w:w="6804"/>
      </w:tblGrid>
      <w:tr w:rsidR="008F789A" w:rsidRPr="00621721" w14:paraId="5B5DB47E" w14:textId="77777777" w:rsidTr="00D75121">
        <w:trPr>
          <w:tblHeader/>
        </w:trPr>
        <w:tc>
          <w:tcPr>
            <w:tcW w:w="9214" w:type="dxa"/>
            <w:gridSpan w:val="3"/>
            <w:vAlign w:val="center"/>
          </w:tcPr>
          <w:p w14:paraId="0A5F7FD4" w14:textId="1116E88C" w:rsidR="008F789A" w:rsidRDefault="00BF647A" w:rsidP="003B3B15">
            <w:pPr>
              <w:spacing w:after="0" w:line="276" w:lineRule="auto"/>
              <w:ind w:left="0" w:right="4" w:firstLine="0"/>
              <w:jc w:val="center"/>
              <w:rPr>
                <w:b/>
                <w:sz w:val="18"/>
                <w:szCs w:val="18"/>
              </w:rPr>
            </w:pPr>
            <w:r>
              <w:rPr>
                <w:b/>
                <w:sz w:val="18"/>
                <w:szCs w:val="18"/>
              </w:rPr>
              <w:t>P</w:t>
            </w:r>
            <w:r w:rsidR="008F789A">
              <w:rPr>
                <w:b/>
                <w:sz w:val="18"/>
                <w:szCs w:val="18"/>
              </w:rPr>
              <w:t>ROMOTIONAL TERMS AND CONDITIONS</w:t>
            </w:r>
          </w:p>
          <w:p w14:paraId="77AA4D20" w14:textId="65D2047F" w:rsidR="008F789A" w:rsidRDefault="005907EF" w:rsidP="003B3B15">
            <w:pPr>
              <w:spacing w:after="0" w:line="276" w:lineRule="auto"/>
              <w:ind w:left="0" w:right="4" w:firstLine="0"/>
              <w:jc w:val="center"/>
              <w:rPr>
                <w:b/>
                <w:sz w:val="18"/>
                <w:szCs w:val="18"/>
              </w:rPr>
            </w:pPr>
            <w:r>
              <w:rPr>
                <w:b/>
                <w:sz w:val="18"/>
                <w:szCs w:val="18"/>
              </w:rPr>
              <w:t>KENO PROMOTION</w:t>
            </w:r>
          </w:p>
        </w:tc>
      </w:tr>
      <w:tr w:rsidR="003B3B15" w:rsidRPr="00621721" w14:paraId="4D34F337" w14:textId="77777777" w:rsidTr="00893775">
        <w:trPr>
          <w:tblHeader/>
        </w:trPr>
        <w:tc>
          <w:tcPr>
            <w:tcW w:w="851" w:type="dxa"/>
            <w:vAlign w:val="center"/>
          </w:tcPr>
          <w:p w14:paraId="4D34F333" w14:textId="77777777" w:rsidR="003B3B15" w:rsidRPr="00AB5D62" w:rsidRDefault="003B3B15" w:rsidP="00AB5D62">
            <w:pPr>
              <w:spacing w:after="0" w:line="276" w:lineRule="auto"/>
              <w:ind w:left="0" w:right="4" w:firstLine="0"/>
              <w:rPr>
                <w:b/>
                <w:sz w:val="18"/>
                <w:szCs w:val="18"/>
              </w:rPr>
            </w:pPr>
            <w:r w:rsidRPr="00AB5D62">
              <w:rPr>
                <w:b/>
                <w:sz w:val="18"/>
                <w:szCs w:val="18"/>
              </w:rPr>
              <w:t>Item</w:t>
            </w:r>
          </w:p>
        </w:tc>
        <w:tc>
          <w:tcPr>
            <w:tcW w:w="1559" w:type="dxa"/>
            <w:vAlign w:val="center"/>
          </w:tcPr>
          <w:p w14:paraId="4D34F334" w14:textId="3EC1D2DF" w:rsidR="003B3B15" w:rsidRPr="00AB5D62" w:rsidRDefault="00203D9A" w:rsidP="00AB5D62">
            <w:pPr>
              <w:spacing w:after="0" w:line="276" w:lineRule="auto"/>
              <w:ind w:left="0" w:right="4" w:firstLine="0"/>
              <w:rPr>
                <w:b/>
                <w:sz w:val="18"/>
                <w:szCs w:val="18"/>
              </w:rPr>
            </w:pPr>
            <w:r>
              <w:rPr>
                <w:b/>
                <w:sz w:val="18"/>
                <w:szCs w:val="18"/>
              </w:rPr>
              <w:t>Title</w:t>
            </w:r>
          </w:p>
        </w:tc>
        <w:tc>
          <w:tcPr>
            <w:tcW w:w="6804" w:type="dxa"/>
            <w:vAlign w:val="center"/>
          </w:tcPr>
          <w:p w14:paraId="4D34F335" w14:textId="2FA6CBA4" w:rsidR="003B3B15" w:rsidRPr="00AB5D62" w:rsidRDefault="003B3B15" w:rsidP="00AB5D62">
            <w:pPr>
              <w:spacing w:after="0" w:line="276" w:lineRule="auto"/>
              <w:ind w:left="0" w:right="4" w:firstLine="0"/>
              <w:rPr>
                <w:b/>
                <w:sz w:val="18"/>
                <w:szCs w:val="18"/>
              </w:rPr>
            </w:pPr>
            <w:r w:rsidRPr="00AB5D62">
              <w:rPr>
                <w:b/>
                <w:sz w:val="18"/>
                <w:szCs w:val="18"/>
              </w:rPr>
              <w:t>Term</w:t>
            </w:r>
            <w:r w:rsidR="00203D9A">
              <w:rPr>
                <w:b/>
                <w:sz w:val="18"/>
                <w:szCs w:val="18"/>
              </w:rPr>
              <w:t>/Condition</w:t>
            </w:r>
          </w:p>
        </w:tc>
      </w:tr>
      <w:tr w:rsidR="003B3B15" w:rsidRPr="00621721" w14:paraId="4D34F33C" w14:textId="77777777" w:rsidTr="00893775">
        <w:tc>
          <w:tcPr>
            <w:tcW w:w="851" w:type="dxa"/>
          </w:tcPr>
          <w:p w14:paraId="4D34F338" w14:textId="7878C125" w:rsidR="003B3B15" w:rsidRPr="00621721" w:rsidRDefault="003B3B15" w:rsidP="001B0447">
            <w:pPr>
              <w:pStyle w:val="Heading1"/>
            </w:pPr>
            <w:bookmarkStart w:id="0" w:name="_Ref10815107"/>
            <w:r>
              <w:t>Item 1</w:t>
            </w:r>
            <w:bookmarkEnd w:id="0"/>
          </w:p>
        </w:tc>
        <w:tc>
          <w:tcPr>
            <w:tcW w:w="1559" w:type="dxa"/>
          </w:tcPr>
          <w:p w14:paraId="4D34F339" w14:textId="77777777" w:rsidR="003B3B15" w:rsidRPr="00AB5D62" w:rsidRDefault="003B3B15" w:rsidP="00AB5D62">
            <w:pPr>
              <w:spacing w:after="0" w:line="276" w:lineRule="auto"/>
              <w:ind w:left="0" w:right="4" w:firstLine="0"/>
              <w:rPr>
                <w:b/>
                <w:sz w:val="18"/>
                <w:szCs w:val="18"/>
              </w:rPr>
            </w:pPr>
            <w:r>
              <w:rPr>
                <w:b/>
                <w:sz w:val="18"/>
                <w:szCs w:val="18"/>
              </w:rPr>
              <w:t>Promotion n</w:t>
            </w:r>
            <w:r w:rsidRPr="00AB5D62">
              <w:rPr>
                <w:b/>
                <w:sz w:val="18"/>
                <w:szCs w:val="18"/>
              </w:rPr>
              <w:t>ame</w:t>
            </w:r>
          </w:p>
        </w:tc>
        <w:tc>
          <w:tcPr>
            <w:tcW w:w="6804" w:type="dxa"/>
          </w:tcPr>
          <w:p w14:paraId="4D34F33A" w14:textId="384D4EC0" w:rsidR="003B3B15" w:rsidRPr="00621721" w:rsidRDefault="005907EF" w:rsidP="00621721">
            <w:pPr>
              <w:spacing w:after="0" w:line="276" w:lineRule="auto"/>
              <w:ind w:left="0" w:right="4" w:firstLine="0"/>
              <w:rPr>
                <w:sz w:val="18"/>
                <w:szCs w:val="18"/>
              </w:rPr>
            </w:pPr>
            <w:r>
              <w:rPr>
                <w:sz w:val="18"/>
                <w:szCs w:val="18"/>
              </w:rPr>
              <w:t xml:space="preserve">Keno Promotion </w:t>
            </w:r>
            <w:r>
              <w:rPr>
                <w:sz w:val="18"/>
                <w:szCs w:val="18"/>
              </w:rPr>
              <w:br/>
            </w:r>
            <w:r w:rsidR="006441D8" w:rsidRPr="00BF647A">
              <w:rPr>
                <w:sz w:val="18"/>
                <w:szCs w:val="18"/>
              </w:rPr>
              <w:t>Spend $15 or more on Keno to enter</w:t>
            </w:r>
          </w:p>
        </w:tc>
      </w:tr>
      <w:tr w:rsidR="003B3B15" w:rsidRPr="00621721" w14:paraId="4D34F341" w14:textId="77777777" w:rsidTr="00893775">
        <w:tc>
          <w:tcPr>
            <w:tcW w:w="851" w:type="dxa"/>
          </w:tcPr>
          <w:p w14:paraId="4D34F33D" w14:textId="12B18AD0" w:rsidR="003B3B15" w:rsidRPr="00621721" w:rsidRDefault="003B3B15" w:rsidP="001B0447">
            <w:pPr>
              <w:pStyle w:val="Heading1"/>
            </w:pPr>
            <w:bookmarkStart w:id="1" w:name="_Ref10814695"/>
            <w:r>
              <w:t>Item 2</w:t>
            </w:r>
            <w:bookmarkEnd w:id="1"/>
          </w:p>
        </w:tc>
        <w:tc>
          <w:tcPr>
            <w:tcW w:w="1559" w:type="dxa"/>
          </w:tcPr>
          <w:p w14:paraId="4D34F33E" w14:textId="17FB2ED2" w:rsidR="003B3B15" w:rsidRDefault="003B3B15" w:rsidP="00AB5D62">
            <w:pPr>
              <w:spacing w:after="0" w:line="276" w:lineRule="auto"/>
              <w:ind w:left="0" w:right="4" w:firstLine="0"/>
              <w:rPr>
                <w:b/>
                <w:sz w:val="18"/>
                <w:szCs w:val="18"/>
              </w:rPr>
            </w:pPr>
            <w:r>
              <w:rPr>
                <w:b/>
                <w:sz w:val="18"/>
                <w:szCs w:val="18"/>
              </w:rPr>
              <w:t>Other</w:t>
            </w:r>
            <w:r w:rsidR="00553B34">
              <w:rPr>
                <w:b/>
                <w:sz w:val="18"/>
                <w:szCs w:val="18"/>
              </w:rPr>
              <w:t xml:space="preserve"> </w:t>
            </w:r>
            <w:r>
              <w:rPr>
                <w:b/>
                <w:sz w:val="18"/>
                <w:szCs w:val="18"/>
              </w:rPr>
              <w:t xml:space="preserve">terms </w:t>
            </w:r>
            <w:r w:rsidR="00553B34">
              <w:rPr>
                <w:b/>
                <w:sz w:val="18"/>
                <w:szCs w:val="18"/>
              </w:rPr>
              <w:t xml:space="preserve">and conditions </w:t>
            </w:r>
            <w:r>
              <w:rPr>
                <w:b/>
                <w:sz w:val="18"/>
                <w:szCs w:val="18"/>
              </w:rPr>
              <w:t>relevant to this Promotion</w:t>
            </w:r>
          </w:p>
        </w:tc>
        <w:tc>
          <w:tcPr>
            <w:tcW w:w="6804" w:type="dxa"/>
          </w:tcPr>
          <w:p w14:paraId="47501596" w14:textId="4E4FF9A1" w:rsidR="005907EF" w:rsidRPr="005907EF" w:rsidRDefault="005907EF" w:rsidP="005907EF">
            <w:pPr>
              <w:spacing w:after="0" w:line="276" w:lineRule="auto"/>
              <w:ind w:left="0" w:right="4" w:firstLine="0"/>
              <w:rPr>
                <w:sz w:val="18"/>
                <w:szCs w:val="18"/>
              </w:rPr>
            </w:pPr>
            <w:r w:rsidRPr="005907EF">
              <w:rPr>
                <w:sz w:val="18"/>
                <w:szCs w:val="18"/>
              </w:rPr>
              <w:t>To be eligible to enter the Promotion, a person must: satisfy the entry requirements listed in item 8 of the Schedule.</w:t>
            </w:r>
          </w:p>
          <w:p w14:paraId="4D34F33F" w14:textId="67C9E481" w:rsidR="003B3B15" w:rsidRPr="00621721" w:rsidRDefault="003B3B15" w:rsidP="00621721">
            <w:pPr>
              <w:spacing w:after="0" w:line="276" w:lineRule="auto"/>
              <w:ind w:left="0" w:right="4" w:firstLine="0"/>
              <w:rPr>
                <w:sz w:val="18"/>
                <w:szCs w:val="18"/>
              </w:rPr>
            </w:pPr>
          </w:p>
        </w:tc>
      </w:tr>
      <w:tr w:rsidR="003B3B15" w:rsidRPr="00621721" w14:paraId="4D34F346" w14:textId="77777777" w:rsidTr="00893775">
        <w:tc>
          <w:tcPr>
            <w:tcW w:w="851" w:type="dxa"/>
          </w:tcPr>
          <w:p w14:paraId="4D34F342" w14:textId="0B320B24" w:rsidR="003B3B15" w:rsidRPr="00621721" w:rsidRDefault="003B3B15" w:rsidP="001B0447">
            <w:pPr>
              <w:pStyle w:val="Heading1"/>
            </w:pPr>
            <w:bookmarkStart w:id="2" w:name="_Ref10815117"/>
            <w:r>
              <w:t>Item 3</w:t>
            </w:r>
            <w:bookmarkEnd w:id="2"/>
          </w:p>
        </w:tc>
        <w:tc>
          <w:tcPr>
            <w:tcW w:w="1559" w:type="dxa"/>
          </w:tcPr>
          <w:p w14:paraId="4D34F343" w14:textId="77777777" w:rsidR="003B3B15" w:rsidRPr="00AB5D62" w:rsidRDefault="003B3B15" w:rsidP="00AB5D62">
            <w:pPr>
              <w:spacing w:after="0" w:line="276" w:lineRule="auto"/>
              <w:ind w:left="0" w:right="4" w:firstLine="0"/>
              <w:rPr>
                <w:b/>
                <w:sz w:val="18"/>
                <w:szCs w:val="18"/>
              </w:rPr>
            </w:pPr>
            <w:r w:rsidRPr="00AB5D62">
              <w:rPr>
                <w:b/>
                <w:sz w:val="18"/>
                <w:szCs w:val="18"/>
              </w:rPr>
              <w:t>T</w:t>
            </w:r>
            <w:r>
              <w:rPr>
                <w:b/>
                <w:sz w:val="18"/>
                <w:szCs w:val="18"/>
              </w:rPr>
              <w:t>ype of promotion</w:t>
            </w:r>
          </w:p>
        </w:tc>
        <w:tc>
          <w:tcPr>
            <w:tcW w:w="6804" w:type="dxa"/>
          </w:tcPr>
          <w:p w14:paraId="4D34F344" w14:textId="4FAE2BE9" w:rsidR="003B3B15" w:rsidRPr="00BF647A" w:rsidRDefault="003B3B15" w:rsidP="00621721">
            <w:pPr>
              <w:spacing w:after="0" w:line="276" w:lineRule="auto"/>
              <w:ind w:left="0" w:right="4" w:firstLine="0"/>
              <w:rPr>
                <w:sz w:val="18"/>
                <w:szCs w:val="18"/>
              </w:rPr>
            </w:pPr>
            <w:r w:rsidRPr="00BF647A">
              <w:rPr>
                <w:sz w:val="18"/>
                <w:szCs w:val="18"/>
              </w:rPr>
              <w:t xml:space="preserve"> </w:t>
            </w:r>
            <w:r w:rsidR="005907EF" w:rsidRPr="00BF647A">
              <w:rPr>
                <w:sz w:val="18"/>
                <w:szCs w:val="18"/>
              </w:rPr>
              <w:t>Promotional Lottery (Game of Chance)</w:t>
            </w:r>
          </w:p>
        </w:tc>
      </w:tr>
      <w:tr w:rsidR="003B3B15" w:rsidRPr="00621721" w14:paraId="4D34F34B" w14:textId="77777777" w:rsidTr="00BF647A">
        <w:tc>
          <w:tcPr>
            <w:tcW w:w="851" w:type="dxa"/>
          </w:tcPr>
          <w:p w14:paraId="4D34F347" w14:textId="3CE11C82" w:rsidR="003B3B15" w:rsidRPr="00621721" w:rsidRDefault="003B3B15" w:rsidP="001B49E2">
            <w:pPr>
              <w:pStyle w:val="Heading1"/>
            </w:pPr>
            <w:bookmarkStart w:id="3" w:name="_Ref11049148"/>
            <w:r>
              <w:t>Item 4</w:t>
            </w:r>
            <w:bookmarkEnd w:id="3"/>
          </w:p>
        </w:tc>
        <w:tc>
          <w:tcPr>
            <w:tcW w:w="1559" w:type="dxa"/>
          </w:tcPr>
          <w:p w14:paraId="4D34F348" w14:textId="77777777" w:rsidR="003B3B15" w:rsidRPr="00AB5D62" w:rsidRDefault="003B3B15" w:rsidP="001B49E2">
            <w:pPr>
              <w:spacing w:after="0" w:line="276" w:lineRule="auto"/>
              <w:ind w:left="0" w:right="4" w:firstLine="0"/>
              <w:rPr>
                <w:b/>
                <w:sz w:val="18"/>
                <w:szCs w:val="18"/>
              </w:rPr>
            </w:pPr>
            <w:r w:rsidRPr="00AB5D62">
              <w:rPr>
                <w:b/>
                <w:sz w:val="18"/>
                <w:szCs w:val="18"/>
              </w:rPr>
              <w:t>Jurisdiction</w:t>
            </w:r>
          </w:p>
        </w:tc>
        <w:tc>
          <w:tcPr>
            <w:tcW w:w="6804" w:type="dxa"/>
            <w:shd w:val="clear" w:color="auto" w:fill="auto"/>
          </w:tcPr>
          <w:p w14:paraId="4D34F349" w14:textId="3CDB6805" w:rsidR="003B3B15" w:rsidRPr="00BF647A" w:rsidRDefault="006441D8" w:rsidP="001B49E2">
            <w:pPr>
              <w:spacing w:after="0" w:line="276" w:lineRule="auto"/>
              <w:ind w:left="0" w:right="4" w:firstLine="0"/>
              <w:rPr>
                <w:sz w:val="18"/>
                <w:szCs w:val="18"/>
              </w:rPr>
            </w:pPr>
            <w:r w:rsidRPr="00BF647A">
              <w:rPr>
                <w:sz w:val="18"/>
                <w:szCs w:val="18"/>
              </w:rPr>
              <w:t>QLD</w:t>
            </w:r>
          </w:p>
        </w:tc>
      </w:tr>
      <w:tr w:rsidR="003B3B15" w:rsidRPr="00621721" w14:paraId="4D34F350" w14:textId="77777777" w:rsidTr="00893775">
        <w:tc>
          <w:tcPr>
            <w:tcW w:w="851" w:type="dxa"/>
          </w:tcPr>
          <w:p w14:paraId="4D34F34C" w14:textId="3A48B7E7" w:rsidR="003B3B15" w:rsidRDefault="003B3B15" w:rsidP="001B49E2">
            <w:pPr>
              <w:pStyle w:val="Heading1"/>
            </w:pPr>
            <w:bookmarkStart w:id="4" w:name="_Ref11049090"/>
            <w:r>
              <w:t>Item 5</w:t>
            </w:r>
            <w:bookmarkEnd w:id="4"/>
          </w:p>
        </w:tc>
        <w:tc>
          <w:tcPr>
            <w:tcW w:w="1559" w:type="dxa"/>
          </w:tcPr>
          <w:p w14:paraId="4D34F34D" w14:textId="77777777" w:rsidR="003B3B15" w:rsidRPr="00AB5D62" w:rsidRDefault="003B3B15" w:rsidP="001B49E2">
            <w:pPr>
              <w:spacing w:after="0" w:line="276" w:lineRule="auto"/>
              <w:ind w:left="0" w:right="4" w:firstLine="0"/>
              <w:rPr>
                <w:b/>
                <w:sz w:val="18"/>
                <w:szCs w:val="18"/>
              </w:rPr>
            </w:pPr>
            <w:r>
              <w:rPr>
                <w:b/>
                <w:sz w:val="18"/>
                <w:szCs w:val="18"/>
              </w:rPr>
              <w:t>Promoter</w:t>
            </w:r>
          </w:p>
        </w:tc>
        <w:tc>
          <w:tcPr>
            <w:tcW w:w="6804" w:type="dxa"/>
          </w:tcPr>
          <w:p w14:paraId="6CB66981" w14:textId="57992D37" w:rsidR="000A050D" w:rsidRPr="00BF647A" w:rsidRDefault="000A050D" w:rsidP="005907EF">
            <w:pPr>
              <w:spacing w:after="0" w:line="276" w:lineRule="auto"/>
              <w:ind w:right="4"/>
              <w:rPr>
                <w:sz w:val="18"/>
                <w:szCs w:val="18"/>
              </w:rPr>
            </w:pPr>
            <w:r w:rsidRPr="00BF647A">
              <w:rPr>
                <w:sz w:val="18"/>
                <w:szCs w:val="18"/>
              </w:rPr>
              <w:t>Keno:</w:t>
            </w:r>
          </w:p>
          <w:p w14:paraId="2A688C2C" w14:textId="01DD1991" w:rsidR="000A050D" w:rsidRPr="00BF647A" w:rsidRDefault="000A050D" w:rsidP="005907EF">
            <w:pPr>
              <w:pStyle w:val="ListParagraph"/>
              <w:numPr>
                <w:ilvl w:val="0"/>
                <w:numId w:val="16"/>
              </w:numPr>
              <w:spacing w:after="0" w:line="276" w:lineRule="auto"/>
              <w:ind w:right="4"/>
              <w:rPr>
                <w:sz w:val="18"/>
                <w:szCs w:val="18"/>
              </w:rPr>
            </w:pPr>
            <w:r w:rsidRPr="00BF647A">
              <w:rPr>
                <w:sz w:val="18"/>
                <w:szCs w:val="18"/>
              </w:rPr>
              <w:t>Victoria</w:t>
            </w:r>
            <w:r w:rsidR="0042390E" w:rsidRPr="00BF647A">
              <w:rPr>
                <w:sz w:val="18"/>
                <w:szCs w:val="18"/>
              </w:rPr>
              <w:t xml:space="preserve"> </w:t>
            </w:r>
            <w:r w:rsidR="1A385248" w:rsidRPr="00BF647A">
              <w:rPr>
                <w:sz w:val="18"/>
                <w:szCs w:val="18"/>
              </w:rPr>
              <w:t>– Keno (VIC)</w:t>
            </w:r>
            <w:r w:rsidRPr="00BF647A">
              <w:rPr>
                <w:sz w:val="18"/>
                <w:szCs w:val="18"/>
              </w:rPr>
              <w:t xml:space="preserve"> Pty Ltd (ACN 105 341 366</w:t>
            </w:r>
            <w:r w:rsidR="00A23212" w:rsidRPr="00BF647A">
              <w:rPr>
                <w:sz w:val="18"/>
                <w:szCs w:val="18"/>
              </w:rPr>
              <w:t>) (</w:t>
            </w:r>
            <w:r w:rsidR="0D371383" w:rsidRPr="00BF647A">
              <w:rPr>
                <w:b/>
                <w:bCs/>
                <w:sz w:val="18"/>
                <w:szCs w:val="18"/>
              </w:rPr>
              <w:t>V</w:t>
            </w:r>
            <w:r w:rsidR="00A23212" w:rsidRPr="00BF647A">
              <w:rPr>
                <w:b/>
                <w:bCs/>
                <w:sz w:val="18"/>
                <w:szCs w:val="18"/>
              </w:rPr>
              <w:t>IC</w:t>
            </w:r>
            <w:r w:rsidR="16511ED7" w:rsidRPr="00BF647A">
              <w:rPr>
                <w:b/>
                <w:bCs/>
                <w:sz w:val="18"/>
                <w:szCs w:val="18"/>
              </w:rPr>
              <w:t>K</w:t>
            </w:r>
            <w:r w:rsidR="00A23212" w:rsidRPr="00BF647A">
              <w:rPr>
                <w:sz w:val="18"/>
                <w:szCs w:val="18"/>
              </w:rPr>
              <w:t>)</w:t>
            </w:r>
          </w:p>
          <w:p w14:paraId="02E99569" w14:textId="480BA163" w:rsidR="006A465C" w:rsidRPr="00BF647A" w:rsidRDefault="00F95B7B" w:rsidP="005907EF">
            <w:pPr>
              <w:pStyle w:val="ListParagraph"/>
              <w:numPr>
                <w:ilvl w:val="0"/>
                <w:numId w:val="16"/>
              </w:numPr>
              <w:spacing w:after="0" w:line="276" w:lineRule="auto"/>
              <w:ind w:right="4"/>
              <w:rPr>
                <w:sz w:val="18"/>
                <w:szCs w:val="18"/>
              </w:rPr>
            </w:pPr>
            <w:r w:rsidRPr="00BF647A">
              <w:rPr>
                <w:sz w:val="18"/>
                <w:szCs w:val="18"/>
              </w:rPr>
              <w:t>ACT</w:t>
            </w:r>
            <w:r w:rsidR="0042390E" w:rsidRPr="00BF647A">
              <w:rPr>
                <w:sz w:val="18"/>
                <w:szCs w:val="18"/>
              </w:rPr>
              <w:t xml:space="preserve"> / Online </w:t>
            </w:r>
            <w:r w:rsidR="00705A02" w:rsidRPr="00BF647A">
              <w:rPr>
                <w:sz w:val="18"/>
                <w:szCs w:val="18"/>
              </w:rPr>
              <w:t>–</w:t>
            </w:r>
            <w:r w:rsidR="0042390E" w:rsidRPr="00BF647A">
              <w:rPr>
                <w:sz w:val="18"/>
                <w:szCs w:val="18"/>
              </w:rPr>
              <w:t xml:space="preserve"> </w:t>
            </w:r>
            <w:r w:rsidR="00705A02" w:rsidRPr="00BF647A">
              <w:rPr>
                <w:sz w:val="18"/>
                <w:szCs w:val="18"/>
              </w:rPr>
              <w:t>Keno (</w:t>
            </w:r>
            <w:r w:rsidRPr="00BF647A">
              <w:rPr>
                <w:sz w:val="18"/>
                <w:szCs w:val="18"/>
              </w:rPr>
              <w:t>ACT</w:t>
            </w:r>
            <w:r w:rsidR="00705A02" w:rsidRPr="00BF647A">
              <w:rPr>
                <w:sz w:val="18"/>
                <w:szCs w:val="18"/>
              </w:rPr>
              <w:t>)</w:t>
            </w:r>
            <w:r w:rsidRPr="00BF647A">
              <w:rPr>
                <w:sz w:val="18"/>
                <w:szCs w:val="18"/>
              </w:rPr>
              <w:t xml:space="preserve"> Pty Ltd (ACN </w:t>
            </w:r>
            <w:r w:rsidR="000E0FB1" w:rsidRPr="00BF647A">
              <w:rPr>
                <w:sz w:val="18"/>
                <w:szCs w:val="18"/>
              </w:rPr>
              <w:t>654 299 626</w:t>
            </w:r>
            <w:r w:rsidR="00A23212" w:rsidRPr="00BF647A">
              <w:rPr>
                <w:sz w:val="18"/>
                <w:szCs w:val="18"/>
              </w:rPr>
              <w:t>) (</w:t>
            </w:r>
            <w:r w:rsidR="00A23212" w:rsidRPr="00BF647A">
              <w:rPr>
                <w:b/>
                <w:bCs/>
                <w:sz w:val="18"/>
                <w:szCs w:val="18"/>
              </w:rPr>
              <w:t>ACT</w:t>
            </w:r>
            <w:r w:rsidR="224D2539" w:rsidRPr="00BF647A">
              <w:rPr>
                <w:b/>
                <w:bCs/>
                <w:sz w:val="18"/>
                <w:szCs w:val="18"/>
              </w:rPr>
              <w:t>K</w:t>
            </w:r>
            <w:r w:rsidR="00A23212" w:rsidRPr="00BF647A">
              <w:rPr>
                <w:sz w:val="18"/>
                <w:szCs w:val="18"/>
              </w:rPr>
              <w:t>)</w:t>
            </w:r>
          </w:p>
          <w:p w14:paraId="05D246B2" w14:textId="113A93E3" w:rsidR="00F95B7B" w:rsidRPr="00BF647A" w:rsidRDefault="0042390E" w:rsidP="005907EF">
            <w:pPr>
              <w:pStyle w:val="ListParagraph"/>
              <w:numPr>
                <w:ilvl w:val="0"/>
                <w:numId w:val="16"/>
              </w:numPr>
              <w:spacing w:after="0" w:line="276" w:lineRule="auto"/>
              <w:ind w:right="4"/>
              <w:rPr>
                <w:sz w:val="18"/>
                <w:szCs w:val="18"/>
              </w:rPr>
            </w:pPr>
            <w:r w:rsidRPr="00BF647A">
              <w:rPr>
                <w:sz w:val="18"/>
                <w:szCs w:val="18"/>
              </w:rPr>
              <w:t>NSW -</w:t>
            </w:r>
            <w:r w:rsidR="00EA3888" w:rsidRPr="00BF647A">
              <w:rPr>
                <w:sz w:val="18"/>
                <w:szCs w:val="18"/>
              </w:rPr>
              <w:t xml:space="preserve"> Keno (NSW) Pty Ltd (ACN 003 992 327</w:t>
            </w:r>
            <w:r w:rsidR="00A23212" w:rsidRPr="00BF647A">
              <w:rPr>
                <w:sz w:val="18"/>
                <w:szCs w:val="18"/>
              </w:rPr>
              <w:t>) (</w:t>
            </w:r>
            <w:r w:rsidR="00A23212" w:rsidRPr="00BF647A">
              <w:rPr>
                <w:b/>
                <w:bCs/>
                <w:sz w:val="18"/>
                <w:szCs w:val="18"/>
              </w:rPr>
              <w:t>NSW</w:t>
            </w:r>
            <w:r w:rsidR="3D9AAFC8" w:rsidRPr="00BF647A">
              <w:rPr>
                <w:b/>
                <w:bCs/>
                <w:sz w:val="18"/>
                <w:szCs w:val="18"/>
              </w:rPr>
              <w:t>K</w:t>
            </w:r>
            <w:r w:rsidR="00EA3888" w:rsidRPr="00BF647A">
              <w:rPr>
                <w:sz w:val="18"/>
                <w:szCs w:val="18"/>
              </w:rPr>
              <w:t>)</w:t>
            </w:r>
          </w:p>
          <w:p w14:paraId="61D3CC8B" w14:textId="22C9A8B3" w:rsidR="00B854EC" w:rsidRPr="00BF647A" w:rsidRDefault="00B854EC" w:rsidP="005907EF">
            <w:pPr>
              <w:pStyle w:val="ListParagraph"/>
              <w:numPr>
                <w:ilvl w:val="0"/>
                <w:numId w:val="16"/>
              </w:numPr>
              <w:spacing w:after="0" w:line="276" w:lineRule="auto"/>
              <w:ind w:right="4"/>
              <w:rPr>
                <w:sz w:val="18"/>
                <w:szCs w:val="18"/>
              </w:rPr>
            </w:pPr>
            <w:r w:rsidRPr="00BF647A">
              <w:rPr>
                <w:sz w:val="18"/>
                <w:szCs w:val="18"/>
              </w:rPr>
              <w:t xml:space="preserve">Queensland </w:t>
            </w:r>
            <w:r w:rsidR="0042390E" w:rsidRPr="00BF647A">
              <w:rPr>
                <w:sz w:val="18"/>
                <w:szCs w:val="18"/>
              </w:rPr>
              <w:t>-</w:t>
            </w:r>
            <w:r w:rsidRPr="00BF647A">
              <w:rPr>
                <w:sz w:val="18"/>
                <w:szCs w:val="18"/>
              </w:rPr>
              <w:t xml:space="preserve"> Keno (QLD) Pty Ltd (ACN 071 366 446</w:t>
            </w:r>
            <w:r w:rsidR="00A23212" w:rsidRPr="00BF647A">
              <w:rPr>
                <w:sz w:val="18"/>
                <w:szCs w:val="18"/>
              </w:rPr>
              <w:t>) (</w:t>
            </w:r>
            <w:r w:rsidR="00A23212" w:rsidRPr="00BF647A">
              <w:rPr>
                <w:b/>
                <w:bCs/>
                <w:sz w:val="18"/>
                <w:szCs w:val="18"/>
              </w:rPr>
              <w:t>QLD</w:t>
            </w:r>
            <w:r w:rsidR="67838BDA" w:rsidRPr="00BF647A">
              <w:rPr>
                <w:b/>
                <w:bCs/>
                <w:sz w:val="18"/>
                <w:szCs w:val="18"/>
              </w:rPr>
              <w:t>K</w:t>
            </w:r>
            <w:r w:rsidRPr="00BF647A">
              <w:rPr>
                <w:sz w:val="18"/>
                <w:szCs w:val="18"/>
              </w:rPr>
              <w:t>)</w:t>
            </w:r>
          </w:p>
          <w:p w14:paraId="4D34F34E" w14:textId="74670A13" w:rsidR="00B316BF" w:rsidRPr="00BF647A" w:rsidRDefault="00B316BF" w:rsidP="005907EF">
            <w:pPr>
              <w:pStyle w:val="ListParagraph"/>
              <w:spacing w:after="0" w:line="276" w:lineRule="auto"/>
              <w:ind w:right="4" w:firstLine="0"/>
              <w:rPr>
                <w:sz w:val="18"/>
                <w:szCs w:val="18"/>
              </w:rPr>
            </w:pPr>
          </w:p>
        </w:tc>
      </w:tr>
      <w:tr w:rsidR="003B3B15" w:rsidRPr="00621721" w14:paraId="4D34F356" w14:textId="77777777" w:rsidTr="00893775">
        <w:tc>
          <w:tcPr>
            <w:tcW w:w="851" w:type="dxa"/>
          </w:tcPr>
          <w:p w14:paraId="4D34F351" w14:textId="786E26A8" w:rsidR="003B3B15" w:rsidRDefault="003B3B15" w:rsidP="001B49E2">
            <w:pPr>
              <w:pStyle w:val="Heading1"/>
            </w:pPr>
            <w:bookmarkStart w:id="5" w:name="_Ref11049274"/>
            <w:r>
              <w:t>Item 6</w:t>
            </w:r>
            <w:bookmarkEnd w:id="5"/>
          </w:p>
        </w:tc>
        <w:tc>
          <w:tcPr>
            <w:tcW w:w="1559" w:type="dxa"/>
          </w:tcPr>
          <w:p w14:paraId="4D34F352" w14:textId="4FC58816" w:rsidR="003B3B15" w:rsidRPr="00AB5D62" w:rsidRDefault="003B3B15" w:rsidP="001B49E2">
            <w:pPr>
              <w:spacing w:after="0" w:line="276" w:lineRule="auto"/>
              <w:ind w:left="0" w:right="4" w:firstLine="0"/>
              <w:rPr>
                <w:b/>
                <w:sz w:val="18"/>
                <w:szCs w:val="18"/>
              </w:rPr>
            </w:pPr>
            <w:r>
              <w:rPr>
                <w:b/>
                <w:sz w:val="18"/>
                <w:szCs w:val="18"/>
              </w:rPr>
              <w:t>Participating channel</w:t>
            </w:r>
            <w:r w:rsidR="00DF72D7">
              <w:rPr>
                <w:b/>
                <w:sz w:val="18"/>
                <w:szCs w:val="18"/>
              </w:rPr>
              <w:t>/Venue</w:t>
            </w:r>
          </w:p>
        </w:tc>
        <w:tc>
          <w:tcPr>
            <w:tcW w:w="6804" w:type="dxa"/>
          </w:tcPr>
          <w:p w14:paraId="4D34F353" w14:textId="269AE9A2" w:rsidR="005907EF" w:rsidRPr="00BF647A" w:rsidRDefault="005907EF" w:rsidP="005907EF">
            <w:pPr>
              <w:spacing w:after="0" w:line="276" w:lineRule="auto"/>
              <w:ind w:left="0" w:right="4" w:firstLine="0"/>
              <w:rPr>
                <w:sz w:val="18"/>
                <w:szCs w:val="18"/>
              </w:rPr>
            </w:pPr>
            <w:r w:rsidRPr="00BF647A">
              <w:rPr>
                <w:sz w:val="18"/>
                <w:szCs w:val="18"/>
              </w:rPr>
              <w:t>Retail</w:t>
            </w:r>
          </w:p>
          <w:p w14:paraId="7AF957C9" w14:textId="7B8AC209" w:rsidR="005907EF" w:rsidRPr="00BF647A" w:rsidRDefault="005907EF" w:rsidP="005907EF">
            <w:pPr>
              <w:spacing w:after="0" w:line="276" w:lineRule="auto"/>
              <w:ind w:left="0" w:right="4" w:firstLine="0"/>
              <w:rPr>
                <w:sz w:val="18"/>
                <w:szCs w:val="18"/>
              </w:rPr>
            </w:pPr>
            <w:r w:rsidRPr="00BF647A">
              <w:rPr>
                <w:sz w:val="18"/>
                <w:szCs w:val="18"/>
              </w:rPr>
              <w:t xml:space="preserve">Participating Venue: </w:t>
            </w:r>
            <w:r w:rsidR="006441D8" w:rsidRPr="00BF647A">
              <w:rPr>
                <w:sz w:val="18"/>
                <w:szCs w:val="18"/>
              </w:rPr>
              <w:t>The Full Moon Hotel on Bramble Bay</w:t>
            </w:r>
          </w:p>
          <w:p w14:paraId="4D34F354" w14:textId="34A1CB01" w:rsidR="003B3B15" w:rsidRPr="00BF647A" w:rsidRDefault="003B3B15" w:rsidP="001B49E2">
            <w:pPr>
              <w:spacing w:after="0" w:line="276" w:lineRule="auto"/>
              <w:ind w:left="0" w:right="4" w:firstLine="0"/>
              <w:rPr>
                <w:sz w:val="18"/>
                <w:szCs w:val="18"/>
              </w:rPr>
            </w:pPr>
          </w:p>
        </w:tc>
      </w:tr>
      <w:tr w:rsidR="003B3B15" w:rsidRPr="00621721" w14:paraId="4D34F35B" w14:textId="77777777" w:rsidTr="00893775">
        <w:tc>
          <w:tcPr>
            <w:tcW w:w="851" w:type="dxa"/>
          </w:tcPr>
          <w:p w14:paraId="4D34F357" w14:textId="50FDB665" w:rsidR="003B3B15" w:rsidRDefault="003B3B15" w:rsidP="00352E13">
            <w:pPr>
              <w:pStyle w:val="Heading1"/>
            </w:pPr>
            <w:bookmarkStart w:id="6" w:name="_Ref11049291"/>
            <w:r>
              <w:t>Item 7</w:t>
            </w:r>
            <w:bookmarkEnd w:id="6"/>
          </w:p>
        </w:tc>
        <w:tc>
          <w:tcPr>
            <w:tcW w:w="1559" w:type="dxa"/>
          </w:tcPr>
          <w:p w14:paraId="4D34F358" w14:textId="68CD44EB" w:rsidR="003B3B15" w:rsidRDefault="003B3B15" w:rsidP="001B49E2">
            <w:pPr>
              <w:spacing w:after="0" w:line="276" w:lineRule="auto"/>
              <w:ind w:left="0" w:right="4" w:firstLine="0"/>
              <w:rPr>
                <w:b/>
                <w:sz w:val="18"/>
                <w:szCs w:val="18"/>
              </w:rPr>
            </w:pPr>
            <w:r>
              <w:rPr>
                <w:b/>
                <w:sz w:val="18"/>
                <w:szCs w:val="18"/>
              </w:rPr>
              <w:t xml:space="preserve">Promotion </w:t>
            </w:r>
            <w:r w:rsidR="007C0180">
              <w:rPr>
                <w:b/>
                <w:sz w:val="18"/>
                <w:szCs w:val="18"/>
              </w:rPr>
              <w:t>P</w:t>
            </w:r>
            <w:r>
              <w:rPr>
                <w:b/>
                <w:sz w:val="18"/>
                <w:szCs w:val="18"/>
              </w:rPr>
              <w:t>eriod</w:t>
            </w:r>
          </w:p>
        </w:tc>
        <w:tc>
          <w:tcPr>
            <w:tcW w:w="6804" w:type="dxa"/>
          </w:tcPr>
          <w:p w14:paraId="1FDCE168" w14:textId="288EC73C" w:rsidR="005907EF" w:rsidRPr="000A2836" w:rsidRDefault="005907EF" w:rsidP="005907EF">
            <w:pPr>
              <w:pStyle w:val="Default"/>
              <w:rPr>
                <w:color w:val="auto"/>
                <w:sz w:val="18"/>
                <w:szCs w:val="18"/>
              </w:rPr>
            </w:pPr>
            <w:r w:rsidRPr="000A2836">
              <w:rPr>
                <w:color w:val="auto"/>
                <w:sz w:val="18"/>
                <w:szCs w:val="18"/>
              </w:rPr>
              <w:t xml:space="preserve">Promotion Commencement: 10:00 AM </w:t>
            </w:r>
            <w:r w:rsidR="006441D8" w:rsidRPr="000A2836">
              <w:rPr>
                <w:color w:val="auto"/>
                <w:sz w:val="18"/>
                <w:szCs w:val="18"/>
              </w:rPr>
              <w:t>Sunday, October 27, 2024</w:t>
            </w:r>
          </w:p>
          <w:p w14:paraId="4D34F359" w14:textId="2CB21197" w:rsidR="001E5180" w:rsidRPr="00BF647A" w:rsidRDefault="005907EF" w:rsidP="006A4F51">
            <w:pPr>
              <w:pStyle w:val="Default"/>
              <w:rPr>
                <w:color w:val="auto"/>
                <w:sz w:val="22"/>
                <w:szCs w:val="22"/>
              </w:rPr>
            </w:pPr>
            <w:r w:rsidRPr="000A2836">
              <w:rPr>
                <w:color w:val="auto"/>
                <w:sz w:val="18"/>
                <w:szCs w:val="18"/>
              </w:rPr>
              <w:t>Promotion End: 10:00 PM</w:t>
            </w:r>
            <w:r w:rsidR="006441D8" w:rsidRPr="000A2836">
              <w:rPr>
                <w:color w:val="auto"/>
                <w:sz w:val="18"/>
                <w:szCs w:val="18"/>
              </w:rPr>
              <w:t xml:space="preserve"> Saturday, November 23, 2024</w:t>
            </w:r>
            <w:r w:rsidR="006A4F51" w:rsidRPr="00BF647A">
              <w:rPr>
                <w:color w:val="auto"/>
                <w:sz w:val="22"/>
                <w:szCs w:val="22"/>
              </w:rPr>
              <w:br/>
            </w:r>
          </w:p>
        </w:tc>
      </w:tr>
      <w:tr w:rsidR="003B3B15" w:rsidRPr="00621721" w14:paraId="4D34F360" w14:textId="77777777" w:rsidTr="00893775">
        <w:tc>
          <w:tcPr>
            <w:tcW w:w="851" w:type="dxa"/>
          </w:tcPr>
          <w:p w14:paraId="4D34F35C" w14:textId="167D9D7F" w:rsidR="003B3B15" w:rsidRDefault="003B3B15" w:rsidP="00352E13">
            <w:pPr>
              <w:pStyle w:val="Heading1"/>
              <w:ind w:left="0" w:firstLine="0"/>
            </w:pPr>
            <w:bookmarkStart w:id="7" w:name="_Ref11049347"/>
            <w:r>
              <w:t>Item 8</w:t>
            </w:r>
            <w:bookmarkEnd w:id="7"/>
            <w:r>
              <w:t xml:space="preserve"> </w:t>
            </w:r>
          </w:p>
        </w:tc>
        <w:tc>
          <w:tcPr>
            <w:tcW w:w="1559" w:type="dxa"/>
          </w:tcPr>
          <w:p w14:paraId="4D34F35D" w14:textId="77777777" w:rsidR="003B3B15" w:rsidRPr="00AB5D62" w:rsidRDefault="003B3B15" w:rsidP="001B49E2">
            <w:pPr>
              <w:spacing w:after="0" w:line="276" w:lineRule="auto"/>
              <w:ind w:left="0" w:right="4" w:firstLine="0"/>
              <w:rPr>
                <w:b/>
                <w:sz w:val="18"/>
                <w:szCs w:val="18"/>
              </w:rPr>
            </w:pPr>
            <w:r>
              <w:rPr>
                <w:b/>
                <w:sz w:val="18"/>
                <w:szCs w:val="18"/>
              </w:rPr>
              <w:t>Eligibility criteria</w:t>
            </w:r>
          </w:p>
        </w:tc>
        <w:tc>
          <w:tcPr>
            <w:tcW w:w="6804" w:type="dxa"/>
          </w:tcPr>
          <w:p w14:paraId="51EEB486" w14:textId="5E3D15ED" w:rsidR="003B3B15" w:rsidRPr="00BF647A" w:rsidRDefault="00DF72D7" w:rsidP="001B49E2">
            <w:pPr>
              <w:spacing w:after="0" w:line="276" w:lineRule="auto"/>
              <w:ind w:left="0" w:right="4" w:firstLine="0"/>
              <w:rPr>
                <w:sz w:val="18"/>
                <w:szCs w:val="18"/>
              </w:rPr>
            </w:pPr>
            <w:r w:rsidRPr="00BF647A">
              <w:rPr>
                <w:sz w:val="18"/>
                <w:szCs w:val="18"/>
              </w:rPr>
              <w:t>To be eligible to enter this promotion a person must be</w:t>
            </w:r>
            <w:r w:rsidR="008B3480" w:rsidRPr="00BF647A">
              <w:rPr>
                <w:sz w:val="18"/>
                <w:szCs w:val="18"/>
              </w:rPr>
              <w:t>:</w:t>
            </w:r>
          </w:p>
          <w:p w14:paraId="4F00A3EA" w14:textId="77777777" w:rsidR="00BB0A36" w:rsidRPr="00BF647A" w:rsidRDefault="006A7E6D" w:rsidP="00BB0A36">
            <w:pPr>
              <w:pStyle w:val="ListParagraph"/>
              <w:numPr>
                <w:ilvl w:val="0"/>
                <w:numId w:val="13"/>
              </w:numPr>
              <w:spacing w:after="0" w:line="276" w:lineRule="auto"/>
              <w:ind w:right="4"/>
              <w:rPr>
                <w:sz w:val="18"/>
                <w:szCs w:val="18"/>
              </w:rPr>
            </w:pPr>
            <w:r w:rsidRPr="00BF647A">
              <w:rPr>
                <w:sz w:val="18"/>
                <w:szCs w:val="18"/>
              </w:rPr>
              <w:t xml:space="preserve">18 years of age or </w:t>
            </w:r>
            <w:proofErr w:type="gramStart"/>
            <w:r w:rsidRPr="00BF647A">
              <w:rPr>
                <w:sz w:val="18"/>
                <w:szCs w:val="18"/>
              </w:rPr>
              <w:t>older;</w:t>
            </w:r>
            <w:proofErr w:type="gramEnd"/>
          </w:p>
          <w:p w14:paraId="370DD2A9" w14:textId="77777777" w:rsidR="005907EF" w:rsidRPr="00BF647A" w:rsidRDefault="005907EF" w:rsidP="00BB0A36">
            <w:pPr>
              <w:pStyle w:val="ListParagraph"/>
              <w:numPr>
                <w:ilvl w:val="0"/>
                <w:numId w:val="13"/>
              </w:numPr>
              <w:spacing w:after="0" w:line="276" w:lineRule="auto"/>
              <w:ind w:right="4"/>
              <w:rPr>
                <w:sz w:val="18"/>
                <w:szCs w:val="18"/>
              </w:rPr>
            </w:pPr>
            <w:r w:rsidRPr="00BF647A">
              <w:rPr>
                <w:sz w:val="18"/>
                <w:szCs w:val="18"/>
              </w:rPr>
              <w:t>Australian Resident</w:t>
            </w:r>
          </w:p>
          <w:p w14:paraId="54C2D11B" w14:textId="7EEE1A9B" w:rsidR="006A7E6D" w:rsidRPr="00BF647A" w:rsidRDefault="005907EF" w:rsidP="00BB0A36">
            <w:pPr>
              <w:pStyle w:val="ListParagraph"/>
              <w:numPr>
                <w:ilvl w:val="0"/>
                <w:numId w:val="13"/>
              </w:numPr>
              <w:spacing w:after="0" w:line="276" w:lineRule="auto"/>
              <w:ind w:right="4"/>
              <w:rPr>
                <w:sz w:val="18"/>
                <w:szCs w:val="18"/>
              </w:rPr>
            </w:pPr>
            <w:r w:rsidRPr="00BF647A">
              <w:rPr>
                <w:sz w:val="18"/>
                <w:szCs w:val="18"/>
              </w:rPr>
              <w:t>Not an employee of promoter group or the participating Venue</w:t>
            </w:r>
            <w:r w:rsidR="00C2692C" w:rsidRPr="00BF647A">
              <w:rPr>
                <w:sz w:val="18"/>
                <w:szCs w:val="18"/>
              </w:rPr>
              <w:t>; and</w:t>
            </w:r>
          </w:p>
          <w:p w14:paraId="0F7FBA27" w14:textId="50D03ABC" w:rsidR="005907EF" w:rsidRPr="00BF647A" w:rsidRDefault="005907EF" w:rsidP="005907EF">
            <w:pPr>
              <w:pStyle w:val="ListParagraph"/>
              <w:numPr>
                <w:ilvl w:val="0"/>
                <w:numId w:val="13"/>
              </w:numPr>
              <w:spacing w:after="0" w:line="276" w:lineRule="auto"/>
              <w:ind w:right="4"/>
              <w:rPr>
                <w:sz w:val="18"/>
                <w:szCs w:val="18"/>
              </w:rPr>
            </w:pPr>
            <w:r w:rsidRPr="00BF647A">
              <w:rPr>
                <w:sz w:val="18"/>
                <w:szCs w:val="18"/>
              </w:rPr>
              <w:t>To be eligible to enter the Promotion, a person must: satisfy the entry requirements listed in item 8 of the Schedule.</w:t>
            </w:r>
          </w:p>
          <w:p w14:paraId="09329647" w14:textId="75A5E736" w:rsidR="00B722FA" w:rsidRPr="00BF647A" w:rsidRDefault="00934094" w:rsidP="00520812">
            <w:pPr>
              <w:spacing w:after="0" w:line="276" w:lineRule="auto"/>
              <w:ind w:left="0" w:right="4" w:firstLine="0"/>
              <w:rPr>
                <w:sz w:val="18"/>
                <w:szCs w:val="18"/>
              </w:rPr>
            </w:pPr>
            <w:r w:rsidRPr="00BF647A">
              <w:rPr>
                <w:sz w:val="18"/>
                <w:szCs w:val="18"/>
              </w:rPr>
              <w:t>The Promoter reserves the right to request pro</w:t>
            </w:r>
            <w:r w:rsidR="00520812" w:rsidRPr="00BF647A">
              <w:rPr>
                <w:sz w:val="18"/>
                <w:szCs w:val="18"/>
              </w:rPr>
              <w:t xml:space="preserve">of of eligibility, including photograph </w:t>
            </w:r>
            <w:proofErr w:type="gramStart"/>
            <w:r w:rsidR="00520812" w:rsidRPr="00BF647A">
              <w:rPr>
                <w:sz w:val="18"/>
                <w:szCs w:val="18"/>
              </w:rPr>
              <w:t>identification</w:t>
            </w:r>
            <w:proofErr w:type="gramEnd"/>
          </w:p>
          <w:p w14:paraId="4D34F35E" w14:textId="69EEEE60" w:rsidR="00B722FA" w:rsidRPr="00BF647A" w:rsidRDefault="00B722FA" w:rsidP="00B722FA">
            <w:pPr>
              <w:spacing w:after="0" w:line="276" w:lineRule="auto"/>
              <w:ind w:right="4"/>
              <w:rPr>
                <w:sz w:val="18"/>
                <w:szCs w:val="18"/>
              </w:rPr>
            </w:pPr>
            <w:r w:rsidRPr="00BF647A">
              <w:rPr>
                <w:sz w:val="18"/>
                <w:szCs w:val="18"/>
              </w:rPr>
              <w:t>(</w:t>
            </w:r>
            <w:r w:rsidRPr="00BF647A">
              <w:rPr>
                <w:b/>
                <w:bCs/>
                <w:sz w:val="18"/>
                <w:szCs w:val="18"/>
              </w:rPr>
              <w:t>Eligible Entrant</w:t>
            </w:r>
            <w:r w:rsidRPr="00BF647A">
              <w:rPr>
                <w:sz w:val="18"/>
                <w:szCs w:val="18"/>
              </w:rPr>
              <w:t>)</w:t>
            </w:r>
          </w:p>
        </w:tc>
      </w:tr>
      <w:tr w:rsidR="003B3B15" w:rsidRPr="00621721" w14:paraId="4D34F365" w14:textId="77777777" w:rsidTr="00893775">
        <w:tc>
          <w:tcPr>
            <w:tcW w:w="851" w:type="dxa"/>
          </w:tcPr>
          <w:p w14:paraId="4D34F361" w14:textId="15C75158" w:rsidR="003B3B15" w:rsidRDefault="003B3B15" w:rsidP="001B49E2">
            <w:pPr>
              <w:pStyle w:val="Heading1"/>
            </w:pPr>
            <w:bookmarkStart w:id="8" w:name="_Ref11049609"/>
            <w:r>
              <w:t>Item 9</w:t>
            </w:r>
            <w:bookmarkEnd w:id="8"/>
          </w:p>
        </w:tc>
        <w:tc>
          <w:tcPr>
            <w:tcW w:w="1559" w:type="dxa"/>
          </w:tcPr>
          <w:p w14:paraId="4D34F362" w14:textId="73A8C875" w:rsidR="003B3B15" w:rsidRDefault="003B3B15" w:rsidP="001B49E2">
            <w:pPr>
              <w:spacing w:after="0" w:line="276" w:lineRule="auto"/>
              <w:ind w:left="0" w:right="4" w:firstLine="0"/>
              <w:rPr>
                <w:b/>
                <w:sz w:val="18"/>
                <w:szCs w:val="18"/>
              </w:rPr>
            </w:pPr>
            <w:r>
              <w:rPr>
                <w:b/>
                <w:sz w:val="18"/>
                <w:szCs w:val="18"/>
              </w:rPr>
              <w:t>How to enter</w:t>
            </w:r>
            <w:r w:rsidR="00FC2D71">
              <w:rPr>
                <w:b/>
                <w:sz w:val="18"/>
                <w:szCs w:val="18"/>
              </w:rPr>
              <w:t xml:space="preserve"> or play</w:t>
            </w:r>
          </w:p>
        </w:tc>
        <w:tc>
          <w:tcPr>
            <w:tcW w:w="6804" w:type="dxa"/>
          </w:tcPr>
          <w:p w14:paraId="18E02ECE" w14:textId="77777777" w:rsidR="005907EF" w:rsidRPr="000A2836" w:rsidRDefault="005907EF" w:rsidP="005907EF">
            <w:pPr>
              <w:spacing w:after="0" w:line="276" w:lineRule="auto"/>
              <w:ind w:right="4"/>
              <w:rPr>
                <w:sz w:val="18"/>
                <w:szCs w:val="18"/>
              </w:rPr>
            </w:pPr>
            <w:r w:rsidRPr="000A2836">
              <w:rPr>
                <w:sz w:val="18"/>
                <w:szCs w:val="18"/>
              </w:rPr>
              <w:t xml:space="preserve">To enter the Promotion, an Eligible Participant must during the Promotion Period: </w:t>
            </w:r>
          </w:p>
          <w:p w14:paraId="6B705546" w14:textId="149F28E7" w:rsidR="005907EF" w:rsidRPr="000A2836" w:rsidRDefault="006441D8" w:rsidP="005907EF">
            <w:pPr>
              <w:pStyle w:val="ListParagraph"/>
              <w:numPr>
                <w:ilvl w:val="0"/>
                <w:numId w:val="18"/>
              </w:numPr>
              <w:spacing w:after="0" w:line="276" w:lineRule="auto"/>
              <w:ind w:right="4"/>
              <w:rPr>
                <w:sz w:val="18"/>
                <w:szCs w:val="18"/>
              </w:rPr>
            </w:pPr>
            <w:r w:rsidRPr="000A2836">
              <w:rPr>
                <w:sz w:val="18"/>
                <w:szCs w:val="18"/>
              </w:rPr>
              <w:t>Spend $15 or more on Keno to enter</w:t>
            </w:r>
            <w:r w:rsidR="005907EF" w:rsidRPr="000A2836">
              <w:rPr>
                <w:sz w:val="18"/>
                <w:szCs w:val="18"/>
              </w:rPr>
              <w:t>, spend must be on the purchase of a ticket for any Keno game (Qualifying Keno Ticket) at the Participating Venue (excludes tickets purchased online, if relevant) and collect an entry form automatically issued by the terminal when purchasing the Qualifying Keno Ticket (Entry Form</w:t>
            </w:r>
            <w:proofErr w:type="gramStart"/>
            <w:r w:rsidR="005907EF" w:rsidRPr="000A2836">
              <w:rPr>
                <w:sz w:val="18"/>
                <w:szCs w:val="18"/>
              </w:rPr>
              <w:t>);</w:t>
            </w:r>
            <w:proofErr w:type="gramEnd"/>
            <w:r w:rsidR="005907EF" w:rsidRPr="000A2836">
              <w:rPr>
                <w:sz w:val="18"/>
                <w:szCs w:val="18"/>
              </w:rPr>
              <w:t xml:space="preserve"> </w:t>
            </w:r>
          </w:p>
          <w:p w14:paraId="4F84405C" w14:textId="17236B59" w:rsidR="005907EF" w:rsidRPr="000A2836" w:rsidRDefault="005907EF" w:rsidP="005907EF">
            <w:pPr>
              <w:pStyle w:val="ListParagraph"/>
              <w:numPr>
                <w:ilvl w:val="0"/>
                <w:numId w:val="18"/>
              </w:numPr>
              <w:spacing w:after="0" w:line="276" w:lineRule="auto"/>
              <w:ind w:right="4"/>
              <w:rPr>
                <w:sz w:val="18"/>
                <w:szCs w:val="18"/>
              </w:rPr>
            </w:pPr>
            <w:r w:rsidRPr="000A2836">
              <w:rPr>
                <w:sz w:val="18"/>
                <w:szCs w:val="18"/>
              </w:rPr>
              <w:t xml:space="preserve">Complete the Entry Form with their contact details (including full name, telephone number, </w:t>
            </w:r>
            <w:proofErr w:type="gramStart"/>
            <w:r w:rsidRPr="000A2836">
              <w:rPr>
                <w:sz w:val="18"/>
                <w:szCs w:val="18"/>
              </w:rPr>
              <w:t>email</w:t>
            </w:r>
            <w:proofErr w:type="gramEnd"/>
            <w:r w:rsidRPr="000A2836">
              <w:rPr>
                <w:sz w:val="18"/>
                <w:szCs w:val="18"/>
              </w:rPr>
              <w:t xml:space="preserve"> and postal address); and </w:t>
            </w:r>
          </w:p>
          <w:p w14:paraId="1FA5F2D9" w14:textId="44DA0176" w:rsidR="005907EF" w:rsidRPr="000A2836" w:rsidRDefault="005907EF" w:rsidP="005907EF">
            <w:pPr>
              <w:pStyle w:val="ListParagraph"/>
              <w:numPr>
                <w:ilvl w:val="0"/>
                <w:numId w:val="18"/>
              </w:numPr>
              <w:spacing w:after="0" w:line="276" w:lineRule="auto"/>
              <w:ind w:right="4"/>
              <w:rPr>
                <w:sz w:val="18"/>
                <w:szCs w:val="18"/>
              </w:rPr>
            </w:pPr>
            <w:r w:rsidRPr="000A2836">
              <w:rPr>
                <w:sz w:val="18"/>
                <w:szCs w:val="18"/>
              </w:rPr>
              <w:t>Place that Entry Form into the allocated Promotion entry box at the Participating Venue where the Qualifying Keno Ticket was purchased,</w:t>
            </w:r>
          </w:p>
          <w:p w14:paraId="3C62381D" w14:textId="07A2D6AF" w:rsidR="005907EF" w:rsidRPr="000A2836" w:rsidRDefault="00621783" w:rsidP="00621783">
            <w:pPr>
              <w:pStyle w:val="ListParagraph"/>
              <w:spacing w:after="0" w:line="276" w:lineRule="auto"/>
              <w:ind w:right="4" w:firstLine="0"/>
              <w:rPr>
                <w:sz w:val="18"/>
                <w:szCs w:val="18"/>
              </w:rPr>
            </w:pPr>
            <w:r w:rsidRPr="000A2836">
              <w:rPr>
                <w:sz w:val="18"/>
                <w:szCs w:val="18"/>
              </w:rPr>
              <w:t xml:space="preserve"> </w:t>
            </w:r>
            <w:r w:rsidR="005907EF" w:rsidRPr="000A2836">
              <w:rPr>
                <w:sz w:val="18"/>
                <w:szCs w:val="18"/>
              </w:rPr>
              <w:t>(Eligible Entry).</w:t>
            </w:r>
          </w:p>
          <w:p w14:paraId="1F0F7CBD" w14:textId="77777777" w:rsidR="005907EF" w:rsidRPr="000A2836" w:rsidRDefault="005907EF" w:rsidP="00621783">
            <w:pPr>
              <w:pStyle w:val="ListParagraph"/>
              <w:spacing w:after="0" w:line="276" w:lineRule="auto"/>
              <w:ind w:right="4" w:firstLine="0"/>
              <w:rPr>
                <w:sz w:val="18"/>
                <w:szCs w:val="18"/>
              </w:rPr>
            </w:pPr>
          </w:p>
          <w:p w14:paraId="30312E16" w14:textId="77777777" w:rsidR="005907EF" w:rsidRPr="000A2836" w:rsidRDefault="005907EF" w:rsidP="00621783">
            <w:pPr>
              <w:pStyle w:val="ListParagraph"/>
              <w:spacing w:after="0" w:line="276" w:lineRule="auto"/>
              <w:ind w:right="4" w:firstLine="0"/>
              <w:rPr>
                <w:sz w:val="18"/>
                <w:szCs w:val="18"/>
              </w:rPr>
            </w:pPr>
            <w:r w:rsidRPr="000A2836">
              <w:rPr>
                <w:sz w:val="18"/>
                <w:szCs w:val="18"/>
              </w:rPr>
              <w:t>For the avoidance of doubt:</w:t>
            </w:r>
          </w:p>
          <w:p w14:paraId="69C1CA25" w14:textId="0BCABA66" w:rsidR="005907EF" w:rsidRPr="000A2836" w:rsidRDefault="005907EF" w:rsidP="005907EF">
            <w:pPr>
              <w:pStyle w:val="ListParagraph"/>
              <w:numPr>
                <w:ilvl w:val="0"/>
                <w:numId w:val="18"/>
              </w:numPr>
              <w:spacing w:after="0" w:line="276" w:lineRule="auto"/>
              <w:ind w:right="4"/>
              <w:rPr>
                <w:color w:val="auto"/>
                <w:sz w:val="18"/>
                <w:szCs w:val="18"/>
              </w:rPr>
            </w:pPr>
            <w:r w:rsidRPr="000A2836">
              <w:rPr>
                <w:sz w:val="18"/>
                <w:szCs w:val="18"/>
              </w:rPr>
              <w:t>a person who has cancelled their Qualifying Keno Ticket is not an Eligible Entrant and is not entitled to win a Prize</w:t>
            </w:r>
            <w:r w:rsidRPr="000A2836">
              <w:rPr>
                <w:color w:val="auto"/>
                <w:sz w:val="18"/>
                <w:szCs w:val="18"/>
              </w:rPr>
              <w:t>.</w:t>
            </w:r>
          </w:p>
          <w:p w14:paraId="4D34F363" w14:textId="060214AF" w:rsidR="00893A3B" w:rsidRPr="000A2836" w:rsidRDefault="00893A3B" w:rsidP="00893A3B">
            <w:pPr>
              <w:rPr>
                <w:sz w:val="18"/>
                <w:szCs w:val="18"/>
              </w:rPr>
            </w:pPr>
          </w:p>
        </w:tc>
      </w:tr>
      <w:tr w:rsidR="003B3B15" w:rsidRPr="00621721" w14:paraId="4D34F36A" w14:textId="77777777" w:rsidTr="00893775">
        <w:tc>
          <w:tcPr>
            <w:tcW w:w="851" w:type="dxa"/>
          </w:tcPr>
          <w:p w14:paraId="4D34F366" w14:textId="77777777" w:rsidR="003B3B15" w:rsidRDefault="003B3B15" w:rsidP="001B49E2">
            <w:pPr>
              <w:pStyle w:val="Heading1"/>
            </w:pPr>
            <w:r>
              <w:t>Item 10</w:t>
            </w:r>
          </w:p>
        </w:tc>
        <w:tc>
          <w:tcPr>
            <w:tcW w:w="1559" w:type="dxa"/>
          </w:tcPr>
          <w:p w14:paraId="4D34F367" w14:textId="77777777" w:rsidR="003B3B15" w:rsidRDefault="003B3B15" w:rsidP="001B49E2">
            <w:pPr>
              <w:spacing w:after="0" w:line="276" w:lineRule="auto"/>
              <w:ind w:left="0" w:right="4" w:firstLine="0"/>
              <w:rPr>
                <w:b/>
                <w:sz w:val="18"/>
                <w:szCs w:val="18"/>
              </w:rPr>
            </w:pPr>
            <w:r>
              <w:rPr>
                <w:b/>
                <w:sz w:val="18"/>
                <w:szCs w:val="18"/>
              </w:rPr>
              <w:t>Maximum Number of Entries</w:t>
            </w:r>
          </w:p>
        </w:tc>
        <w:tc>
          <w:tcPr>
            <w:tcW w:w="6804" w:type="dxa"/>
          </w:tcPr>
          <w:p w14:paraId="4D34F368" w14:textId="6F455669" w:rsidR="003B3B15" w:rsidRPr="00BF647A" w:rsidRDefault="00621783" w:rsidP="001B49E2">
            <w:pPr>
              <w:spacing w:after="0" w:line="276" w:lineRule="auto"/>
              <w:ind w:left="0" w:right="4" w:firstLine="0"/>
              <w:rPr>
                <w:sz w:val="18"/>
                <w:szCs w:val="18"/>
              </w:rPr>
            </w:pPr>
            <w:r w:rsidRPr="00BF647A">
              <w:rPr>
                <w:sz w:val="18"/>
                <w:szCs w:val="18"/>
              </w:rPr>
              <w:t>There is no limit to the number of eligible entries an eligible entrant may receive into the promotion provided they meet the eligibility criteria for each entry gained.</w:t>
            </w:r>
          </w:p>
        </w:tc>
      </w:tr>
      <w:tr w:rsidR="003B3B15" w:rsidRPr="00621721" w14:paraId="4D34F370" w14:textId="77777777" w:rsidTr="00893775">
        <w:tc>
          <w:tcPr>
            <w:tcW w:w="851" w:type="dxa"/>
          </w:tcPr>
          <w:p w14:paraId="4D34F36B" w14:textId="0B96AEE7" w:rsidR="003B3B15" w:rsidRDefault="003B3B15" w:rsidP="001B49E2">
            <w:pPr>
              <w:pStyle w:val="Heading1"/>
            </w:pPr>
            <w:bookmarkStart w:id="9" w:name="_Ref11054355"/>
            <w:r>
              <w:lastRenderedPageBreak/>
            </w:r>
            <w:r>
              <w:t>Item 11</w:t>
            </w:r>
            <w:bookmarkEnd w:id="9"/>
          </w:p>
        </w:tc>
        <w:tc>
          <w:tcPr>
            <w:tcW w:w="1559" w:type="dxa"/>
          </w:tcPr>
          <w:p w14:paraId="4D34F36C" w14:textId="77777777" w:rsidR="003B3B15" w:rsidRDefault="003B3B15" w:rsidP="001B49E2">
            <w:pPr>
              <w:spacing w:after="0" w:line="276" w:lineRule="auto"/>
              <w:ind w:left="0" w:right="4" w:firstLine="0"/>
              <w:rPr>
                <w:b/>
                <w:sz w:val="18"/>
                <w:szCs w:val="18"/>
              </w:rPr>
            </w:pPr>
            <w:r>
              <w:rPr>
                <w:b/>
                <w:sz w:val="18"/>
                <w:szCs w:val="18"/>
              </w:rPr>
              <w:t>How to win</w:t>
            </w:r>
          </w:p>
        </w:tc>
        <w:tc>
          <w:tcPr>
            <w:tcW w:w="6804" w:type="dxa"/>
          </w:tcPr>
          <w:p w14:paraId="5A979802" w14:textId="6C35C262" w:rsidR="00621783" w:rsidRPr="00BF647A" w:rsidRDefault="00621783" w:rsidP="00621783">
            <w:pPr>
              <w:pStyle w:val="Default"/>
              <w:numPr>
                <w:ilvl w:val="0"/>
                <w:numId w:val="19"/>
              </w:numPr>
              <w:rPr>
                <w:color w:val="auto"/>
                <w:sz w:val="18"/>
                <w:szCs w:val="18"/>
              </w:rPr>
            </w:pPr>
            <w:r w:rsidRPr="00BF647A">
              <w:rPr>
                <w:color w:val="auto"/>
                <w:sz w:val="18"/>
                <w:szCs w:val="18"/>
              </w:rPr>
              <w:t xml:space="preserve">A Winner will be selected </w:t>
            </w:r>
            <w:proofErr w:type="gramStart"/>
            <w:r w:rsidRPr="00BF647A">
              <w:rPr>
                <w:color w:val="auto"/>
                <w:sz w:val="18"/>
                <w:szCs w:val="18"/>
              </w:rPr>
              <w:t>by:</w:t>
            </w:r>
            <w:proofErr w:type="gramEnd"/>
            <w:r w:rsidRPr="00BF647A">
              <w:rPr>
                <w:color w:val="auto"/>
                <w:sz w:val="18"/>
                <w:szCs w:val="18"/>
              </w:rPr>
              <w:t xml:space="preserve"> the Venue Manager of each Participating Venue randomly selecting an Eligible Entry from the entry box at the Participating Venue.</w:t>
            </w:r>
          </w:p>
          <w:p w14:paraId="04AF591A" w14:textId="77777777" w:rsidR="00621783" w:rsidRPr="00BF647A" w:rsidRDefault="00621783" w:rsidP="00621783">
            <w:pPr>
              <w:pStyle w:val="Default"/>
              <w:ind w:left="458" w:hanging="458"/>
              <w:rPr>
                <w:color w:val="auto"/>
                <w:sz w:val="18"/>
                <w:szCs w:val="18"/>
              </w:rPr>
            </w:pPr>
          </w:p>
          <w:p w14:paraId="55F9DBCA" w14:textId="0AD0EAA8" w:rsidR="00621783" w:rsidRPr="00BF647A" w:rsidRDefault="00621783" w:rsidP="00621783">
            <w:pPr>
              <w:pStyle w:val="Default"/>
              <w:numPr>
                <w:ilvl w:val="0"/>
                <w:numId w:val="19"/>
              </w:numPr>
              <w:rPr>
                <w:color w:val="auto"/>
                <w:sz w:val="18"/>
                <w:szCs w:val="18"/>
              </w:rPr>
            </w:pPr>
            <w:r w:rsidRPr="00BF647A">
              <w:rPr>
                <w:color w:val="auto"/>
                <w:sz w:val="18"/>
                <w:szCs w:val="18"/>
              </w:rPr>
              <w:t xml:space="preserve">Location of Prize Draw: </w:t>
            </w:r>
            <w:proofErr w:type="gramStart"/>
            <w:r w:rsidRPr="00BF647A">
              <w:rPr>
                <w:color w:val="auto"/>
                <w:sz w:val="18"/>
                <w:szCs w:val="18"/>
              </w:rPr>
              <w:t>the</w:t>
            </w:r>
            <w:proofErr w:type="gramEnd"/>
            <w:r w:rsidRPr="00BF647A">
              <w:rPr>
                <w:color w:val="auto"/>
                <w:sz w:val="18"/>
                <w:szCs w:val="18"/>
              </w:rPr>
              <w:t xml:space="preserve"> Participating Venue</w:t>
            </w:r>
          </w:p>
          <w:p w14:paraId="6D71A7B3" w14:textId="77777777" w:rsidR="00621783" w:rsidRPr="00BF647A" w:rsidRDefault="00621783" w:rsidP="00621783">
            <w:pPr>
              <w:pStyle w:val="Default"/>
              <w:rPr>
                <w:color w:val="auto"/>
                <w:sz w:val="18"/>
                <w:szCs w:val="18"/>
              </w:rPr>
            </w:pPr>
          </w:p>
          <w:p w14:paraId="3C3B7DA1" w14:textId="34C705FB" w:rsidR="00621783" w:rsidRPr="00BF647A" w:rsidRDefault="00621783" w:rsidP="00621783">
            <w:pPr>
              <w:pStyle w:val="Default"/>
              <w:numPr>
                <w:ilvl w:val="0"/>
                <w:numId w:val="19"/>
              </w:numPr>
              <w:rPr>
                <w:color w:val="auto"/>
                <w:sz w:val="18"/>
                <w:szCs w:val="18"/>
              </w:rPr>
            </w:pPr>
            <w:r w:rsidRPr="00BF647A">
              <w:rPr>
                <w:color w:val="auto"/>
                <w:sz w:val="18"/>
                <w:szCs w:val="18"/>
              </w:rPr>
              <w:t xml:space="preserve">Location of Unclaimed Prize Draw: </w:t>
            </w:r>
            <w:proofErr w:type="gramStart"/>
            <w:r w:rsidRPr="00BF647A">
              <w:rPr>
                <w:color w:val="auto"/>
                <w:sz w:val="18"/>
                <w:szCs w:val="18"/>
              </w:rPr>
              <w:t>the</w:t>
            </w:r>
            <w:proofErr w:type="gramEnd"/>
            <w:r w:rsidRPr="00BF647A">
              <w:rPr>
                <w:color w:val="auto"/>
                <w:sz w:val="18"/>
                <w:szCs w:val="18"/>
              </w:rPr>
              <w:t xml:space="preserve"> Participating Venue</w:t>
            </w:r>
          </w:p>
          <w:p w14:paraId="4D34F36E" w14:textId="7FE17B11" w:rsidR="003B3B15" w:rsidRPr="00BF647A" w:rsidRDefault="003B3B15" w:rsidP="001B49E2">
            <w:pPr>
              <w:spacing w:after="0" w:line="276" w:lineRule="auto"/>
              <w:ind w:left="0" w:right="4" w:firstLine="0"/>
              <w:rPr>
                <w:sz w:val="18"/>
                <w:szCs w:val="18"/>
              </w:rPr>
            </w:pPr>
          </w:p>
        </w:tc>
      </w:tr>
      <w:tr w:rsidR="003B3B15" w:rsidRPr="00621721" w14:paraId="4D34F375" w14:textId="77777777" w:rsidTr="00893775">
        <w:tc>
          <w:tcPr>
            <w:tcW w:w="851" w:type="dxa"/>
          </w:tcPr>
          <w:p w14:paraId="4D34F371" w14:textId="670ACFD1" w:rsidR="003B3B15" w:rsidRDefault="003B3B15" w:rsidP="001B49E2">
            <w:pPr>
              <w:pStyle w:val="Heading1"/>
            </w:pPr>
            <w:bookmarkStart w:id="10" w:name="_Ref11053117"/>
            <w:r>
              <w:t>Item 12</w:t>
            </w:r>
            <w:bookmarkEnd w:id="10"/>
          </w:p>
        </w:tc>
        <w:tc>
          <w:tcPr>
            <w:tcW w:w="1559" w:type="dxa"/>
          </w:tcPr>
          <w:p w14:paraId="4D34F372" w14:textId="77777777" w:rsidR="003B3B15" w:rsidRPr="00621783" w:rsidRDefault="003B3B15" w:rsidP="001B49E2">
            <w:pPr>
              <w:spacing w:after="0" w:line="276" w:lineRule="auto"/>
              <w:ind w:left="0" w:right="4" w:firstLine="0"/>
              <w:rPr>
                <w:b/>
                <w:sz w:val="18"/>
                <w:szCs w:val="18"/>
              </w:rPr>
            </w:pPr>
            <w:r w:rsidRPr="00621783">
              <w:rPr>
                <w:b/>
                <w:sz w:val="18"/>
                <w:szCs w:val="18"/>
              </w:rPr>
              <w:t>Draw details</w:t>
            </w:r>
          </w:p>
        </w:tc>
        <w:tc>
          <w:tcPr>
            <w:tcW w:w="6804" w:type="dxa"/>
          </w:tcPr>
          <w:p w14:paraId="4D34F373" w14:textId="678C5C5F" w:rsidR="003B3B15" w:rsidRPr="00BF647A" w:rsidRDefault="006441D8" w:rsidP="001B49E2">
            <w:pPr>
              <w:spacing w:after="0" w:line="276" w:lineRule="auto"/>
              <w:ind w:left="0" w:right="4" w:firstLine="0"/>
              <w:rPr>
                <w:sz w:val="18"/>
                <w:szCs w:val="18"/>
              </w:rPr>
            </w:pPr>
            <w:r w:rsidRPr="00BF647A">
              <w:rPr>
                <w:color w:val="auto"/>
                <w:sz w:val="18"/>
                <w:szCs w:val="18"/>
              </w:rPr>
              <w:t>(a) Prize 1 Draw 04:00pm, Monday, November 4, 2024
(b) Prize 2 Draw 04:00pm, Monday, November 11, 2024
(c) Prize 3 Draw 04:00pm, Monday, November 18, 2024
(d) Prize 4 Draw 04:00pm, Monday, November 25, 2024
</w:t>
            </w:r>
          </w:p>
        </w:tc>
      </w:tr>
      <w:tr w:rsidR="003B3B15" w:rsidRPr="00621721" w14:paraId="4D34F37A" w14:textId="77777777" w:rsidTr="00893775">
        <w:tc>
          <w:tcPr>
            <w:tcW w:w="851" w:type="dxa"/>
          </w:tcPr>
          <w:p w14:paraId="4D34F376" w14:textId="09B4AE27" w:rsidR="003B3B15" w:rsidRDefault="003B3B15" w:rsidP="001B49E2">
            <w:pPr>
              <w:pStyle w:val="Heading1"/>
            </w:pPr>
            <w:bookmarkStart w:id="11" w:name="_Ref11052554"/>
            <w:r>
              <w:t>Item 13</w:t>
            </w:r>
            <w:bookmarkEnd w:id="11"/>
          </w:p>
        </w:tc>
        <w:tc>
          <w:tcPr>
            <w:tcW w:w="1559" w:type="dxa"/>
          </w:tcPr>
          <w:p w14:paraId="4D34F377" w14:textId="77777777" w:rsidR="003B3B15" w:rsidRPr="00621783" w:rsidRDefault="003B3B15" w:rsidP="001B49E2">
            <w:pPr>
              <w:spacing w:after="0" w:line="276" w:lineRule="auto"/>
              <w:ind w:left="0" w:right="4" w:firstLine="0"/>
              <w:rPr>
                <w:b/>
                <w:sz w:val="18"/>
                <w:szCs w:val="18"/>
              </w:rPr>
            </w:pPr>
            <w:r w:rsidRPr="00621783">
              <w:rPr>
                <w:b/>
                <w:sz w:val="18"/>
                <w:szCs w:val="18"/>
              </w:rPr>
              <w:t>Prize/s</w:t>
            </w:r>
          </w:p>
        </w:tc>
        <w:tc>
          <w:tcPr>
            <w:tcW w:w="6804" w:type="dxa"/>
          </w:tcPr>
          <w:p w14:paraId="5880C556" w14:textId="33713CA7" w:rsidR="00621783" w:rsidRPr="00BF647A" w:rsidRDefault="006441D8" w:rsidP="001B49E2">
            <w:pPr>
              <w:spacing w:after="0" w:line="276" w:lineRule="auto"/>
              <w:ind w:left="0" w:right="4" w:firstLine="0"/>
              <w:rPr>
                <w:color w:val="auto"/>
                <w:sz w:val="18"/>
                <w:szCs w:val="18"/>
              </w:rPr>
            </w:pPr>
            <w:r w:rsidRPr="00BF647A">
              <w:rPr>
                <w:color w:val="auto"/>
                <w:sz w:val="18"/>
                <w:szCs w:val="18"/>
              </w:rPr>
              <w:t>four (4)</w:t>
            </w:r>
            <w:r w:rsidR="00621783" w:rsidRPr="00BF647A">
              <w:rPr>
                <w:color w:val="auto"/>
                <w:sz w:val="18"/>
                <w:szCs w:val="18"/>
              </w:rPr>
              <w:t xml:space="preserve"> X 2 x $100 BCF E-Gift Cards | 2 x $100 Bunnings E-Gift Cards
RRP $400
Processing Fee $2.95 Inc Gst
 </w:t>
            </w:r>
            <w:r w:rsidR="00621783" w:rsidRPr="00BF647A">
              <w:rPr>
                <w:color w:val="auto"/>
                <w:sz w:val="18"/>
                <w:szCs w:val="18"/>
              </w:rPr>
              <w:t xml:space="preserve"> </w:t>
            </w:r>
          </w:p>
          <w:p w14:paraId="4D34F378" w14:textId="7AF48B08" w:rsidR="00621783" w:rsidRPr="00BF647A" w:rsidRDefault="00922875" w:rsidP="001B49E2">
            <w:pPr>
              <w:spacing w:after="0" w:line="276" w:lineRule="auto"/>
              <w:ind w:left="0" w:right="4" w:firstLine="0"/>
              <w:rPr>
                <w:sz w:val="18"/>
                <w:szCs w:val="18"/>
              </w:rPr>
            </w:pPr>
            <w:r w:rsidRPr="00BF647A">
              <w:rPr>
                <w:sz w:val="18"/>
                <w:szCs w:val="18"/>
              </w:rPr>
              <w:br/>
            </w:r>
            <w:r w:rsidRPr="00BF647A">
              <w:rPr>
                <w:sz w:val="18"/>
                <w:szCs w:val="18"/>
              </w:rPr>
              <w:br/>
            </w:r>
            <w:r w:rsidR="00621783" w:rsidRPr="00BF647A">
              <w:rPr>
                <w:sz w:val="18"/>
                <w:szCs w:val="18"/>
              </w:rPr>
              <w:t>(Above mentioned freight charges only apply to freight from the supplier to the participating venue)</w:t>
            </w:r>
          </w:p>
        </w:tc>
      </w:tr>
      <w:tr w:rsidR="003B3B15" w:rsidRPr="00621721" w14:paraId="4D34F37F" w14:textId="77777777" w:rsidTr="00893775">
        <w:tc>
          <w:tcPr>
            <w:tcW w:w="851" w:type="dxa"/>
          </w:tcPr>
          <w:p w14:paraId="4D34F37B" w14:textId="22F3C0E4" w:rsidR="003B3B15" w:rsidRDefault="003B3B15" w:rsidP="001B49E2">
            <w:pPr>
              <w:pStyle w:val="Heading1"/>
            </w:pPr>
            <w:bookmarkStart w:id="12" w:name="_Ref11052584"/>
            <w:r>
              <w:t>Item 14</w:t>
            </w:r>
            <w:bookmarkEnd w:id="12"/>
          </w:p>
        </w:tc>
        <w:tc>
          <w:tcPr>
            <w:tcW w:w="1559" w:type="dxa"/>
          </w:tcPr>
          <w:p w14:paraId="4D34F37C" w14:textId="77777777" w:rsidR="003B3B15" w:rsidRDefault="003B3B15" w:rsidP="001B49E2">
            <w:pPr>
              <w:spacing w:after="0" w:line="276" w:lineRule="auto"/>
              <w:ind w:left="0" w:right="4" w:firstLine="0"/>
              <w:rPr>
                <w:b/>
                <w:sz w:val="18"/>
                <w:szCs w:val="18"/>
              </w:rPr>
            </w:pPr>
            <w:r>
              <w:rPr>
                <w:b/>
                <w:sz w:val="18"/>
                <w:szCs w:val="18"/>
              </w:rPr>
              <w:t>Total number and value of prizes</w:t>
            </w:r>
          </w:p>
        </w:tc>
        <w:tc>
          <w:tcPr>
            <w:tcW w:w="6804" w:type="dxa"/>
          </w:tcPr>
          <w:p w14:paraId="4D34F37D" w14:textId="5884355A" w:rsidR="003B3B15" w:rsidRPr="00BF647A" w:rsidRDefault="00621783" w:rsidP="001B49E2">
            <w:pPr>
              <w:spacing w:after="0" w:line="276" w:lineRule="auto"/>
              <w:ind w:left="0" w:right="4" w:firstLine="0"/>
              <w:rPr>
                <w:sz w:val="18"/>
                <w:szCs w:val="18"/>
              </w:rPr>
            </w:pPr>
            <w:r w:rsidRPr="00BF647A">
              <w:rPr>
                <w:bCs/>
                <w:color w:val="auto"/>
                <w:sz w:val="18"/>
                <w:szCs w:val="18"/>
              </w:rPr>
              <w:t xml:space="preserve">There is a total of </w:t>
            </w:r>
            <w:r w:rsidR="005D24DA" w:rsidRPr="00BF647A">
              <w:rPr>
                <w:bCs/>
                <w:color w:val="auto"/>
                <w:sz w:val="18"/>
                <w:szCs w:val="18"/>
              </w:rPr>
              <w:t>four (4)</w:t>
            </w:r>
            <w:r w:rsidRPr="00BF647A">
              <w:rPr>
                <w:bCs/>
                <w:color w:val="auto"/>
                <w:sz w:val="18"/>
                <w:szCs w:val="18"/>
              </w:rPr>
              <w:t xml:space="preserve"> Prizes to be won</w:t>
            </w:r>
          </w:p>
        </w:tc>
      </w:tr>
      <w:tr w:rsidR="003B3B15" w:rsidRPr="00621721" w14:paraId="4D34F384" w14:textId="77777777" w:rsidTr="00893775">
        <w:tc>
          <w:tcPr>
            <w:tcW w:w="851" w:type="dxa"/>
          </w:tcPr>
          <w:p w14:paraId="4D34F380" w14:textId="4F3499C6" w:rsidR="003B3B15" w:rsidRDefault="003B3B15" w:rsidP="001B49E2">
            <w:pPr>
              <w:pStyle w:val="Heading1"/>
            </w:pPr>
            <w:bookmarkStart w:id="13" w:name="_Ref11052394"/>
            <w:r>
              <w:t>Item 15</w:t>
            </w:r>
            <w:bookmarkEnd w:id="13"/>
          </w:p>
        </w:tc>
        <w:tc>
          <w:tcPr>
            <w:tcW w:w="1559" w:type="dxa"/>
          </w:tcPr>
          <w:p w14:paraId="4D34F381" w14:textId="0B65B959" w:rsidR="003B3B15" w:rsidRDefault="003B3B15" w:rsidP="001B49E2">
            <w:pPr>
              <w:spacing w:after="0" w:line="276" w:lineRule="auto"/>
              <w:ind w:left="0" w:right="4" w:firstLine="0"/>
              <w:rPr>
                <w:b/>
                <w:sz w:val="18"/>
                <w:szCs w:val="18"/>
              </w:rPr>
            </w:pPr>
            <w:r>
              <w:rPr>
                <w:b/>
                <w:sz w:val="18"/>
                <w:szCs w:val="18"/>
              </w:rPr>
              <w:t xml:space="preserve">Notification of </w:t>
            </w:r>
            <w:r w:rsidR="00173823">
              <w:rPr>
                <w:b/>
                <w:sz w:val="18"/>
                <w:szCs w:val="18"/>
              </w:rPr>
              <w:t>W</w:t>
            </w:r>
            <w:r>
              <w:rPr>
                <w:b/>
                <w:sz w:val="18"/>
                <w:szCs w:val="18"/>
              </w:rPr>
              <w:t>inners</w:t>
            </w:r>
          </w:p>
        </w:tc>
        <w:tc>
          <w:tcPr>
            <w:tcW w:w="6804" w:type="dxa"/>
          </w:tcPr>
          <w:p w14:paraId="09ACDC9B" w14:textId="6298FACC" w:rsidR="00424CCB" w:rsidRPr="00BF647A" w:rsidRDefault="00424CCB" w:rsidP="00424CCB">
            <w:pPr>
              <w:autoSpaceDE w:val="0"/>
              <w:autoSpaceDN w:val="0"/>
              <w:adjustRightInd w:val="0"/>
              <w:spacing w:after="0" w:line="240" w:lineRule="auto"/>
              <w:ind w:left="0" w:firstLine="0"/>
              <w:rPr>
                <w:sz w:val="18"/>
                <w:szCs w:val="18"/>
              </w:rPr>
            </w:pPr>
            <w:r w:rsidRPr="00BF647A">
              <w:rPr>
                <w:sz w:val="18"/>
                <w:szCs w:val="18"/>
              </w:rPr>
              <w:t xml:space="preserve">The Winner will be notified by or on behalf of the Promoter that they have won a Prize within 3 days of the Prize Draw. </w:t>
            </w:r>
          </w:p>
          <w:p w14:paraId="4797E88C" w14:textId="77777777" w:rsidR="00424CCB" w:rsidRPr="00BF647A" w:rsidRDefault="00424CCB" w:rsidP="00424CCB">
            <w:pPr>
              <w:autoSpaceDE w:val="0"/>
              <w:autoSpaceDN w:val="0"/>
              <w:adjustRightInd w:val="0"/>
              <w:spacing w:after="0" w:line="240" w:lineRule="auto"/>
              <w:rPr>
                <w:sz w:val="18"/>
                <w:szCs w:val="18"/>
              </w:rPr>
            </w:pPr>
          </w:p>
          <w:p w14:paraId="29C10C37" w14:textId="77777777" w:rsidR="00424CCB" w:rsidRPr="00BF647A" w:rsidRDefault="00424CCB" w:rsidP="00424CCB">
            <w:pPr>
              <w:autoSpaceDE w:val="0"/>
              <w:autoSpaceDN w:val="0"/>
              <w:adjustRightInd w:val="0"/>
              <w:spacing w:after="0" w:line="240" w:lineRule="auto"/>
              <w:ind w:left="0" w:firstLine="0"/>
              <w:rPr>
                <w:sz w:val="18"/>
                <w:szCs w:val="18"/>
              </w:rPr>
            </w:pPr>
            <w:r w:rsidRPr="00BF647A">
              <w:rPr>
                <w:sz w:val="18"/>
                <w:szCs w:val="18"/>
              </w:rPr>
              <w:t>Notification of the draw results may be displayed in the venue once the draw has been completed and the winner has been notified.</w:t>
            </w:r>
          </w:p>
          <w:p w14:paraId="4D34F382" w14:textId="3009F947" w:rsidR="003B3B15" w:rsidRPr="00BF647A" w:rsidRDefault="003B3B15" w:rsidP="001B49E2">
            <w:pPr>
              <w:spacing w:after="0" w:line="276" w:lineRule="auto"/>
              <w:ind w:left="0" w:right="4" w:firstLine="0"/>
              <w:rPr>
                <w:sz w:val="18"/>
                <w:szCs w:val="18"/>
              </w:rPr>
            </w:pPr>
          </w:p>
        </w:tc>
      </w:tr>
      <w:tr w:rsidR="003B3B15" w:rsidRPr="00621721" w14:paraId="4D34F389" w14:textId="77777777" w:rsidTr="00893775">
        <w:tc>
          <w:tcPr>
            <w:tcW w:w="851" w:type="dxa"/>
          </w:tcPr>
          <w:p w14:paraId="4D34F385" w14:textId="302B28C7" w:rsidR="003B3B15" w:rsidRDefault="003B3B15" w:rsidP="001B49E2">
            <w:pPr>
              <w:pStyle w:val="Heading1"/>
            </w:pPr>
            <w:bookmarkStart w:id="14" w:name="_Ref11052674"/>
            <w:r>
              <w:t>Item 16</w:t>
            </w:r>
            <w:bookmarkEnd w:id="14"/>
          </w:p>
        </w:tc>
        <w:tc>
          <w:tcPr>
            <w:tcW w:w="1559" w:type="dxa"/>
          </w:tcPr>
          <w:p w14:paraId="4D34F386" w14:textId="77777777" w:rsidR="003B3B15" w:rsidRDefault="003B3B15" w:rsidP="001B49E2">
            <w:pPr>
              <w:spacing w:after="0" w:line="276" w:lineRule="auto"/>
              <w:ind w:left="0" w:right="4" w:firstLine="0"/>
              <w:rPr>
                <w:b/>
                <w:sz w:val="18"/>
                <w:szCs w:val="18"/>
              </w:rPr>
            </w:pPr>
            <w:r>
              <w:rPr>
                <w:b/>
                <w:sz w:val="18"/>
                <w:szCs w:val="18"/>
              </w:rPr>
              <w:t>How to claim a prize</w:t>
            </w:r>
          </w:p>
        </w:tc>
        <w:tc>
          <w:tcPr>
            <w:tcW w:w="6804" w:type="dxa"/>
          </w:tcPr>
          <w:p w14:paraId="4D34F387" w14:textId="22A5C2B8" w:rsidR="003B3B15" w:rsidRPr="00BF647A" w:rsidRDefault="003B3B15" w:rsidP="001B49E2">
            <w:pPr>
              <w:spacing w:after="0" w:line="276" w:lineRule="auto"/>
              <w:ind w:left="0" w:right="4" w:firstLine="0"/>
              <w:rPr>
                <w:iCs/>
                <w:sz w:val="18"/>
                <w:szCs w:val="18"/>
              </w:rPr>
            </w:pPr>
            <w:r w:rsidRPr="00BF647A">
              <w:rPr>
                <w:iCs/>
                <w:sz w:val="18"/>
                <w:szCs w:val="18"/>
              </w:rPr>
              <w:t xml:space="preserve">The Winner must claim the Prize within 3 months of the relevant Prize Draw.  If, after making reasonable efforts, the Promoter cannot contact the Winner or the Winner has not claimed the Prize within 3 months, the Winner will be deemed to have forfeited any entitlement to the Prize.  </w:t>
            </w:r>
          </w:p>
        </w:tc>
      </w:tr>
      <w:tr w:rsidR="003B3B15" w:rsidRPr="00621721" w14:paraId="4D34F38E" w14:textId="77777777" w:rsidTr="00893775">
        <w:tc>
          <w:tcPr>
            <w:tcW w:w="851" w:type="dxa"/>
          </w:tcPr>
          <w:p w14:paraId="4D34F38A" w14:textId="2C6E2869" w:rsidR="003B3B15" w:rsidRDefault="003B3B15" w:rsidP="001B49E2">
            <w:pPr>
              <w:pStyle w:val="Heading1"/>
            </w:pPr>
            <w:bookmarkStart w:id="15" w:name="_Ref11052848"/>
            <w:r>
              <w:t>Item 17</w:t>
            </w:r>
            <w:bookmarkEnd w:id="15"/>
          </w:p>
        </w:tc>
        <w:tc>
          <w:tcPr>
            <w:tcW w:w="1559" w:type="dxa"/>
          </w:tcPr>
          <w:p w14:paraId="4D34F38B" w14:textId="77777777" w:rsidR="003B3B15" w:rsidRDefault="003B3B15" w:rsidP="001B49E2">
            <w:pPr>
              <w:spacing w:after="0" w:line="276" w:lineRule="auto"/>
              <w:ind w:left="0" w:right="4" w:firstLine="0"/>
              <w:rPr>
                <w:b/>
                <w:sz w:val="18"/>
                <w:szCs w:val="18"/>
              </w:rPr>
            </w:pPr>
            <w:r>
              <w:rPr>
                <w:b/>
                <w:sz w:val="18"/>
                <w:szCs w:val="18"/>
              </w:rPr>
              <w:t>Prize delivery</w:t>
            </w:r>
          </w:p>
        </w:tc>
        <w:tc>
          <w:tcPr>
            <w:tcW w:w="6804" w:type="dxa"/>
          </w:tcPr>
          <w:p w14:paraId="4D34F38C" w14:textId="7D8FB570" w:rsidR="003B3B15" w:rsidRPr="00BF647A" w:rsidRDefault="00424CCB" w:rsidP="001B49E2">
            <w:pPr>
              <w:spacing w:after="0" w:line="276" w:lineRule="auto"/>
              <w:ind w:left="0" w:right="4" w:firstLine="0"/>
              <w:rPr>
                <w:sz w:val="18"/>
                <w:szCs w:val="18"/>
              </w:rPr>
            </w:pPr>
            <w:r w:rsidRPr="00BF647A">
              <w:rPr>
                <w:iCs/>
                <w:sz w:val="18"/>
                <w:szCs w:val="18"/>
              </w:rPr>
              <w:t>The Winner is required to collect the Prize from the Participating Venue within 28 days of the Prize Draw.</w:t>
            </w:r>
          </w:p>
        </w:tc>
      </w:tr>
      <w:tr w:rsidR="003B3B15" w:rsidRPr="00621721" w14:paraId="4D34F393" w14:textId="77777777" w:rsidTr="00893775">
        <w:tc>
          <w:tcPr>
            <w:tcW w:w="851" w:type="dxa"/>
          </w:tcPr>
          <w:p w14:paraId="4D34F38F" w14:textId="24C38174" w:rsidR="003B3B15" w:rsidRDefault="003B3B15" w:rsidP="001B49E2">
            <w:pPr>
              <w:pStyle w:val="Heading1"/>
            </w:pPr>
            <w:bookmarkStart w:id="16" w:name="_Ref11054468"/>
            <w:r>
              <w:t>Item 18</w:t>
            </w:r>
            <w:bookmarkEnd w:id="16"/>
          </w:p>
        </w:tc>
        <w:tc>
          <w:tcPr>
            <w:tcW w:w="1559" w:type="dxa"/>
          </w:tcPr>
          <w:p w14:paraId="4D34F390" w14:textId="77777777" w:rsidR="003B3B15" w:rsidRDefault="003B3B15" w:rsidP="001B49E2">
            <w:pPr>
              <w:spacing w:after="0" w:line="276" w:lineRule="auto"/>
              <w:ind w:left="0" w:right="4" w:firstLine="0"/>
              <w:rPr>
                <w:b/>
                <w:sz w:val="18"/>
                <w:szCs w:val="18"/>
              </w:rPr>
            </w:pPr>
            <w:r>
              <w:rPr>
                <w:b/>
                <w:sz w:val="18"/>
                <w:szCs w:val="18"/>
              </w:rPr>
              <w:t>Prize specific conditions</w:t>
            </w:r>
          </w:p>
        </w:tc>
        <w:tc>
          <w:tcPr>
            <w:tcW w:w="6804" w:type="dxa"/>
          </w:tcPr>
          <w:p w14:paraId="4A9A4171" w14:textId="2EB637A7" w:rsidR="00424CCB" w:rsidRPr="00BF647A" w:rsidRDefault="00424CCB" w:rsidP="00424CCB">
            <w:pPr>
              <w:pStyle w:val="ListParagraph"/>
              <w:numPr>
                <w:ilvl w:val="0"/>
                <w:numId w:val="20"/>
              </w:numPr>
              <w:spacing w:after="0" w:line="276" w:lineRule="auto"/>
              <w:ind w:right="4"/>
              <w:rPr>
                <w:sz w:val="18"/>
                <w:szCs w:val="18"/>
              </w:rPr>
            </w:pPr>
            <w:r w:rsidRPr="00BF647A">
              <w:rPr>
                <w:sz w:val="18"/>
                <w:szCs w:val="18"/>
              </w:rPr>
              <w:t xml:space="preserve">All costs associated with the Prize (not mentioned in the Prize inclusions), including but not limited to any taxes, insurance and any other ancillary costs are the responsibility of the Winner. </w:t>
            </w:r>
          </w:p>
          <w:p w14:paraId="1ACD6D63" w14:textId="77777777" w:rsidR="00424CCB" w:rsidRPr="00BF647A" w:rsidRDefault="00424CCB" w:rsidP="00424CCB">
            <w:pPr>
              <w:spacing w:after="0" w:line="276" w:lineRule="auto"/>
              <w:ind w:left="0" w:right="4" w:firstLine="0"/>
              <w:rPr>
                <w:sz w:val="18"/>
                <w:szCs w:val="18"/>
              </w:rPr>
            </w:pPr>
          </w:p>
          <w:p w14:paraId="55EA2091" w14:textId="1C81F673" w:rsidR="00424CCB" w:rsidRPr="00BF647A" w:rsidRDefault="00424CCB" w:rsidP="00424CCB">
            <w:pPr>
              <w:pStyle w:val="ListParagraph"/>
              <w:numPr>
                <w:ilvl w:val="0"/>
                <w:numId w:val="20"/>
              </w:numPr>
              <w:spacing w:after="0" w:line="276" w:lineRule="auto"/>
              <w:ind w:right="4"/>
              <w:rPr>
                <w:sz w:val="18"/>
                <w:szCs w:val="18"/>
              </w:rPr>
            </w:pPr>
            <w:r w:rsidRPr="00BF647A">
              <w:rPr>
                <w:sz w:val="18"/>
                <w:szCs w:val="18"/>
              </w:rPr>
              <w:t xml:space="preserve">The Prize must be used in accordance with these Terms and Conditions and with the terms of conditions of the </w:t>
            </w:r>
            <w:r w:rsidR="00DF72D7" w:rsidRPr="00BF647A">
              <w:rPr>
                <w:sz w:val="18"/>
                <w:szCs w:val="18"/>
              </w:rPr>
              <w:t>third-party</w:t>
            </w:r>
            <w:r w:rsidRPr="00BF647A">
              <w:rPr>
                <w:sz w:val="18"/>
                <w:szCs w:val="18"/>
              </w:rPr>
              <w:t xml:space="preserve"> supplier.</w:t>
            </w:r>
          </w:p>
          <w:p w14:paraId="4D34F391" w14:textId="465BCB7C" w:rsidR="003100F1" w:rsidRPr="00BF647A" w:rsidRDefault="003100F1" w:rsidP="00AF4249">
            <w:pPr>
              <w:spacing w:after="0" w:line="276" w:lineRule="auto"/>
              <w:ind w:left="0" w:right="4" w:firstLine="0"/>
              <w:rPr>
                <w:sz w:val="18"/>
                <w:szCs w:val="18"/>
              </w:rPr>
            </w:pPr>
          </w:p>
        </w:tc>
      </w:tr>
      <w:tr w:rsidR="003B3B15" w:rsidRPr="00621721" w14:paraId="4D34F39A" w14:textId="77777777" w:rsidTr="00893775">
        <w:tc>
          <w:tcPr>
            <w:tcW w:w="851" w:type="dxa"/>
          </w:tcPr>
          <w:p w14:paraId="4D34F394" w14:textId="55E5A2E0" w:rsidR="003B3B15" w:rsidRDefault="003B3B15" w:rsidP="001B49E2">
            <w:pPr>
              <w:pStyle w:val="Heading1"/>
            </w:pPr>
            <w:bookmarkStart w:id="17" w:name="_Ref11054666"/>
            <w:r>
              <w:t>Item 19</w:t>
            </w:r>
            <w:bookmarkEnd w:id="17"/>
          </w:p>
        </w:tc>
        <w:tc>
          <w:tcPr>
            <w:tcW w:w="1559" w:type="dxa"/>
          </w:tcPr>
          <w:p w14:paraId="4D34F395" w14:textId="77777777" w:rsidR="003B3B15" w:rsidRDefault="003B3B15" w:rsidP="001B49E2">
            <w:pPr>
              <w:spacing w:after="0" w:line="276" w:lineRule="auto"/>
              <w:ind w:left="0" w:right="4" w:firstLine="0"/>
              <w:rPr>
                <w:b/>
                <w:sz w:val="18"/>
                <w:szCs w:val="18"/>
              </w:rPr>
            </w:pPr>
            <w:r>
              <w:rPr>
                <w:b/>
                <w:sz w:val="18"/>
                <w:szCs w:val="18"/>
              </w:rPr>
              <w:t>Unclaimed prize draw details</w:t>
            </w:r>
          </w:p>
        </w:tc>
        <w:tc>
          <w:tcPr>
            <w:tcW w:w="6804" w:type="dxa"/>
          </w:tcPr>
          <w:p w14:paraId="1818F1A7" w14:textId="5DE27391" w:rsidR="003B3B15" w:rsidRPr="00BF647A" w:rsidRDefault="005D24DA" w:rsidP="00424CCB">
            <w:pPr>
              <w:pStyle w:val="Default"/>
              <w:numPr>
                <w:ilvl w:val="0"/>
                <w:numId w:val="2"/>
              </w:numPr>
              <w:rPr>
                <w:rFonts w:eastAsia="Arial"/>
                <w:sz w:val="18"/>
                <w:szCs w:val="18"/>
                <w:lang w:eastAsia="en-AU"/>
              </w:rPr>
            </w:pPr>
            <w:r w:rsidRPr="00BF647A">
              <w:rPr>
                <w:rFonts w:eastAsia="Arial"/>
                <w:sz w:val="18"/>
                <w:szCs w:val="18"/>
                <w:lang w:eastAsia="en-AU"/>
              </w:rPr>
              <w:t>(a) Time and date of Unclaimed Prize Draw 1: 04:00pm, Wednesday, February 5, 2025
(b) Time and date of Unclaimed Prize Draw 2: 04:00pm, Wednesday, February 12, 2025
(c) Time and date of Unclaimed Prize Draw 3: 04:00pm, Wednesday, February 19, 2025
(d) Time and date of Unclaimed Prize Draw 4: 04:00pm, Wednesday, February 26, 2025
</w:t>
            </w:r>
          </w:p>
          <w:p w14:paraId="69359010" w14:textId="79F522E2" w:rsidR="00DF72D7" w:rsidRPr="00BF647A" w:rsidRDefault="00DF72D7" w:rsidP="00DF72D7">
            <w:pPr>
              <w:pStyle w:val="ListParagraph"/>
              <w:numPr>
                <w:ilvl w:val="0"/>
                <w:numId w:val="2"/>
              </w:numPr>
              <w:autoSpaceDE w:val="0"/>
              <w:autoSpaceDN w:val="0"/>
              <w:adjustRightInd w:val="0"/>
              <w:spacing w:after="0" w:line="240" w:lineRule="auto"/>
              <w:rPr>
                <w:sz w:val="18"/>
                <w:szCs w:val="18"/>
              </w:rPr>
            </w:pPr>
            <w:r w:rsidRPr="00BF647A">
              <w:rPr>
                <w:sz w:val="18"/>
                <w:szCs w:val="18"/>
              </w:rPr>
              <w:t>The Supplementary Winner will be notified by or on behalf of the Promoter that they have won a Prize within 3 days of the Unclaimed Prize Draw.</w:t>
            </w:r>
          </w:p>
          <w:p w14:paraId="0737F605" w14:textId="77777777" w:rsidR="00DF72D7" w:rsidRPr="00BF647A" w:rsidRDefault="00DF72D7" w:rsidP="00DF72D7">
            <w:pPr>
              <w:pStyle w:val="ListParagraph"/>
              <w:numPr>
                <w:ilvl w:val="0"/>
                <w:numId w:val="2"/>
              </w:numPr>
              <w:autoSpaceDE w:val="0"/>
              <w:autoSpaceDN w:val="0"/>
              <w:adjustRightInd w:val="0"/>
              <w:spacing w:after="0" w:line="240" w:lineRule="auto"/>
              <w:rPr>
                <w:sz w:val="18"/>
                <w:szCs w:val="18"/>
              </w:rPr>
            </w:pPr>
            <w:r w:rsidRPr="00BF647A">
              <w:rPr>
                <w:sz w:val="18"/>
                <w:szCs w:val="18"/>
              </w:rPr>
              <w:t>Notification of the draw results may be displayed in the venue once the draw has been completed and the winner has been notified.</w:t>
            </w:r>
          </w:p>
          <w:p w14:paraId="6B11821B" w14:textId="77777777" w:rsidR="00DF72D7" w:rsidRPr="00BF647A" w:rsidRDefault="00DF72D7" w:rsidP="00DF72D7">
            <w:pPr>
              <w:pStyle w:val="ListParagraph"/>
              <w:numPr>
                <w:ilvl w:val="0"/>
                <w:numId w:val="2"/>
              </w:numPr>
              <w:autoSpaceDE w:val="0"/>
              <w:autoSpaceDN w:val="0"/>
              <w:adjustRightInd w:val="0"/>
              <w:spacing w:after="0" w:line="240" w:lineRule="auto"/>
              <w:rPr>
                <w:sz w:val="18"/>
                <w:szCs w:val="18"/>
              </w:rPr>
            </w:pPr>
            <w:r w:rsidRPr="00BF647A">
              <w:rPr>
                <w:sz w:val="18"/>
                <w:szCs w:val="18"/>
              </w:rPr>
              <w:t>If, after making reasonable efforts, the Promoter cannot contact the Supplementary Winner within 3 months after the Unclaimed Prize Draw, the Supplementary Winner will be deemed to have forfeited any entitlement to the Prize.</w:t>
            </w:r>
          </w:p>
          <w:p w14:paraId="4D34F398" w14:textId="6CABBEF3" w:rsidR="00424CCB" w:rsidRPr="00BF647A" w:rsidRDefault="00424CCB" w:rsidP="00DF72D7">
            <w:pPr>
              <w:pStyle w:val="Default"/>
              <w:rPr>
                <w:color w:val="auto"/>
                <w:sz w:val="18"/>
                <w:szCs w:val="18"/>
              </w:rPr>
            </w:pPr>
          </w:p>
        </w:tc>
      </w:tr>
      <w:tr w:rsidR="003B3B15" w:rsidRPr="00621721" w14:paraId="4D34F3A6" w14:textId="77777777" w:rsidTr="00DF72D7">
        <w:tc>
          <w:tcPr>
            <w:tcW w:w="851" w:type="dxa"/>
          </w:tcPr>
          <w:p w14:paraId="4D34F3A0" w14:textId="6C45EB73" w:rsidR="003B3B15" w:rsidRDefault="00DF72D7" w:rsidP="001B49E2">
            <w:pPr>
              <w:pStyle w:val="Heading1"/>
            </w:pPr>
            <w:r>
              <w:t>Item 20</w:t>
            </w:r>
          </w:p>
        </w:tc>
        <w:tc>
          <w:tcPr>
            <w:tcW w:w="1559" w:type="dxa"/>
          </w:tcPr>
          <w:p w14:paraId="4D34F3A1" w14:textId="17E50626" w:rsidR="003B3B15" w:rsidRDefault="003B3B15" w:rsidP="001B49E2">
            <w:pPr>
              <w:spacing w:after="0" w:line="276" w:lineRule="auto"/>
              <w:ind w:left="0" w:right="4" w:firstLine="0"/>
              <w:rPr>
                <w:b/>
                <w:sz w:val="18"/>
                <w:szCs w:val="18"/>
              </w:rPr>
            </w:pPr>
            <w:r>
              <w:rPr>
                <w:b/>
                <w:sz w:val="18"/>
                <w:szCs w:val="18"/>
              </w:rPr>
              <w:t>Promoter’s Website</w:t>
            </w:r>
            <w:r w:rsidR="004B738B">
              <w:rPr>
                <w:b/>
                <w:sz w:val="18"/>
                <w:szCs w:val="18"/>
              </w:rPr>
              <w:t xml:space="preserve"> and contact phone number</w:t>
            </w:r>
          </w:p>
        </w:tc>
        <w:tc>
          <w:tcPr>
            <w:tcW w:w="6804" w:type="dxa"/>
            <w:shd w:val="clear" w:color="auto" w:fill="auto"/>
          </w:tcPr>
          <w:p w14:paraId="4D34F3A4" w14:textId="4FAA1942" w:rsidR="00DF72D7" w:rsidRDefault="00DF72D7" w:rsidP="00C85A5C">
            <w:pPr>
              <w:pStyle w:val="Default"/>
              <w:rPr>
                <w:color w:val="auto"/>
                <w:sz w:val="18"/>
                <w:szCs w:val="18"/>
              </w:rPr>
            </w:pPr>
            <w:r>
              <w:rPr>
                <w:color w:val="auto"/>
                <w:sz w:val="18"/>
                <w:szCs w:val="18"/>
              </w:rPr>
              <w:t>www.keno.com.au</w:t>
            </w:r>
          </w:p>
        </w:tc>
      </w:tr>
      <w:tr w:rsidR="003B3B15" w:rsidRPr="00621721" w14:paraId="4D34F3AB" w14:textId="77777777" w:rsidTr="00893775">
        <w:tc>
          <w:tcPr>
            <w:tcW w:w="851" w:type="dxa"/>
          </w:tcPr>
          <w:p w14:paraId="4D34F3A7" w14:textId="3B0FD107" w:rsidR="003B3B15" w:rsidRDefault="00DF72D7" w:rsidP="001B49E2">
            <w:pPr>
              <w:pStyle w:val="Heading1"/>
            </w:pPr>
            <w:r>
              <w:t>Item 20</w:t>
            </w:r>
          </w:p>
        </w:tc>
        <w:tc>
          <w:tcPr>
            <w:tcW w:w="1559" w:type="dxa"/>
          </w:tcPr>
          <w:p w14:paraId="4D34F3A8" w14:textId="77777777" w:rsidR="003B3B15" w:rsidRDefault="003B3B15" w:rsidP="001B49E2">
            <w:pPr>
              <w:spacing w:after="0" w:line="276" w:lineRule="auto"/>
              <w:ind w:left="0" w:right="4" w:firstLine="0"/>
              <w:rPr>
                <w:b/>
                <w:sz w:val="18"/>
                <w:szCs w:val="18"/>
              </w:rPr>
            </w:pPr>
            <w:r>
              <w:rPr>
                <w:b/>
                <w:sz w:val="18"/>
                <w:szCs w:val="18"/>
              </w:rPr>
              <w:t>Authorised under</w:t>
            </w:r>
          </w:p>
        </w:tc>
        <w:tc>
          <w:tcPr>
            <w:tcW w:w="6804" w:type="dxa"/>
          </w:tcPr>
          <w:p w14:paraId="4D34F3A9" w14:textId="3E448A06" w:rsidR="008F789A" w:rsidRDefault="00DF72D7" w:rsidP="001B49E2">
            <w:pPr>
              <w:spacing w:after="0" w:line="276" w:lineRule="auto"/>
              <w:ind w:left="0" w:right="4" w:firstLine="0"/>
              <w:rPr>
                <w:sz w:val="18"/>
                <w:szCs w:val="18"/>
              </w:rPr>
            </w:pPr>
            <w:r>
              <w:rPr>
                <w:sz w:val="18"/>
                <w:szCs w:val="18"/>
              </w:rPr>
              <w:t>Permit Number: Not applicable</w:t>
            </w:r>
          </w:p>
        </w:tc>
      </w:tr>
    </w:tbl>
    <w:p w14:paraId="105C877A" w14:textId="77777777" w:rsidR="003B3B15" w:rsidRDefault="003B3B15">
      <w:pPr>
        <w:spacing w:after="160" w:line="259" w:lineRule="auto"/>
        <w:ind w:left="0" w:firstLine="0"/>
        <w:rPr>
          <w:b/>
          <w:sz w:val="18"/>
          <w:szCs w:val="18"/>
        </w:rPr>
      </w:pPr>
      <w:r>
        <w:rPr>
          <w:b/>
          <w:sz w:val="18"/>
          <w:szCs w:val="18"/>
        </w:rPr>
        <w:br w:type="page"/>
      </w:r>
    </w:p>
    <w:p w14:paraId="4B4EF3EE" w14:textId="77777777" w:rsidR="00940991" w:rsidRDefault="00940991" w:rsidP="00422E4D">
      <w:pPr>
        <w:spacing w:after="0" w:line="276" w:lineRule="auto"/>
        <w:ind w:left="10" w:right="7" w:hanging="10"/>
        <w:jc w:val="center"/>
        <w:rPr>
          <w:b/>
          <w:sz w:val="18"/>
          <w:szCs w:val="18"/>
        </w:rPr>
        <w:sectPr w:rsidR="00940991" w:rsidSect="00BD62D0">
          <w:headerReference w:type="even" r:id="rId11"/>
          <w:footerReference w:type="even" r:id="rId12"/>
          <w:footerReference w:type="default" r:id="rId13"/>
          <w:headerReference w:type="first" r:id="rId14"/>
          <w:footerReference w:type="first" r:id="rId15"/>
          <w:pgSz w:w="11906" w:h="16838"/>
          <w:pgMar w:top="986" w:right="1434" w:bottom="1483" w:left="1440" w:header="720" w:footer="714" w:gutter="0"/>
          <w:pgNumType w:start="1"/>
          <w:cols w:space="720"/>
          <w:titlePg/>
          <w:docGrid w:linePitch="299"/>
        </w:sectPr>
      </w:pPr>
    </w:p>
    <w:p w14:paraId="4D34F3B0" w14:textId="77777777" w:rsidR="000D5563" w:rsidRPr="0005397F" w:rsidRDefault="001B0447" w:rsidP="006745F6">
      <w:pPr>
        <w:pStyle w:val="ListParagraph"/>
        <w:numPr>
          <w:ilvl w:val="0"/>
          <w:numId w:val="6"/>
        </w:numPr>
        <w:spacing w:after="0" w:line="240" w:lineRule="auto"/>
        <w:ind w:right="7"/>
        <w:rPr>
          <w:b/>
          <w:sz w:val="16"/>
          <w:szCs w:val="16"/>
        </w:rPr>
      </w:pPr>
      <w:bookmarkStart w:id="18" w:name="_Ref32302679"/>
      <w:r w:rsidRPr="0005397F">
        <w:rPr>
          <w:b/>
          <w:sz w:val="16"/>
          <w:szCs w:val="16"/>
        </w:rPr>
        <w:lastRenderedPageBreak/>
      </w:r>
      <w:r>
        <w:rPr>
          <w:b/>
          <w:sz w:val="16"/>
          <w:szCs w:val="16"/>
        </w:rPr>
        <w:t>General</w:t>
      </w:r>
      <w:bookmarkEnd w:id="18"/>
    </w:p>
    <w:p w14:paraId="4D34F3B1" w14:textId="77777777" w:rsidR="00155710" w:rsidRPr="0005397F" w:rsidRDefault="00155710" w:rsidP="0005397F">
      <w:pPr>
        <w:pStyle w:val="ListParagraph"/>
        <w:spacing w:after="0" w:line="240" w:lineRule="auto"/>
        <w:ind w:left="567" w:right="7" w:firstLine="0"/>
        <w:rPr>
          <w:b/>
          <w:sz w:val="16"/>
          <w:szCs w:val="16"/>
        </w:rPr>
      </w:pPr>
    </w:p>
    <w:p w14:paraId="4D34F3B2" w14:textId="0CC5875A" w:rsidR="001B0447" w:rsidRDefault="001B0447" w:rsidP="0005397F">
      <w:pPr>
        <w:pStyle w:val="ListParagraph"/>
        <w:numPr>
          <w:ilvl w:val="1"/>
          <w:numId w:val="6"/>
        </w:numPr>
        <w:spacing w:after="0" w:line="240" w:lineRule="auto"/>
        <w:ind w:left="567" w:right="7" w:hanging="283"/>
        <w:rPr>
          <w:sz w:val="16"/>
          <w:szCs w:val="16"/>
        </w:rPr>
      </w:pPr>
      <w:r w:rsidRPr="0005397F">
        <w:rPr>
          <w:sz w:val="16"/>
          <w:szCs w:val="16"/>
        </w:rPr>
        <w:t>These Terms</w:t>
      </w:r>
      <w:r w:rsidR="00F51D4A">
        <w:rPr>
          <w:sz w:val="16"/>
          <w:szCs w:val="16"/>
        </w:rPr>
        <w:t xml:space="preserve"> and Conditions</w:t>
      </w:r>
      <w:r w:rsidRPr="0005397F">
        <w:rPr>
          <w:sz w:val="16"/>
          <w:szCs w:val="16"/>
        </w:rPr>
        <w:t xml:space="preserve"> govern your participation in the Promotion and must be read together with:</w:t>
      </w:r>
    </w:p>
    <w:p w14:paraId="50237064" w14:textId="77777777" w:rsidR="00647D19" w:rsidRPr="0005397F" w:rsidRDefault="00647D19" w:rsidP="00647D19">
      <w:pPr>
        <w:pStyle w:val="ListParagraph"/>
        <w:spacing w:after="0" w:line="240" w:lineRule="auto"/>
        <w:ind w:left="567" w:right="7" w:firstLine="0"/>
        <w:rPr>
          <w:sz w:val="16"/>
          <w:szCs w:val="16"/>
        </w:rPr>
      </w:pPr>
    </w:p>
    <w:p w14:paraId="4D34F3B3" w14:textId="113D98A9" w:rsidR="001B0447" w:rsidRPr="0005397F" w:rsidRDefault="001B0447" w:rsidP="0005397F">
      <w:pPr>
        <w:pStyle w:val="ListParagraph"/>
        <w:numPr>
          <w:ilvl w:val="0"/>
          <w:numId w:val="9"/>
        </w:numPr>
        <w:spacing w:after="0" w:line="240" w:lineRule="auto"/>
        <w:ind w:left="851" w:right="7" w:hanging="284"/>
        <w:rPr>
          <w:sz w:val="16"/>
          <w:szCs w:val="16"/>
        </w:rPr>
      </w:pPr>
      <w:r w:rsidRPr="0005397F">
        <w:rPr>
          <w:sz w:val="16"/>
          <w:szCs w:val="16"/>
        </w:rPr>
        <w:t xml:space="preserve">the </w:t>
      </w:r>
      <w:r w:rsidR="00036E98">
        <w:rPr>
          <w:sz w:val="16"/>
          <w:szCs w:val="16"/>
        </w:rPr>
        <w:t>Promotional Terms and Conditions</w:t>
      </w:r>
      <w:r w:rsidR="004216F0">
        <w:rPr>
          <w:sz w:val="16"/>
          <w:szCs w:val="16"/>
        </w:rPr>
        <w:t xml:space="preserve"> </w:t>
      </w:r>
      <w:r w:rsidR="0056284C">
        <w:rPr>
          <w:sz w:val="16"/>
          <w:szCs w:val="16"/>
        </w:rPr>
        <w:t xml:space="preserve">in the table above </w:t>
      </w:r>
      <w:r w:rsidR="004216F0">
        <w:rPr>
          <w:sz w:val="16"/>
          <w:szCs w:val="16"/>
        </w:rPr>
        <w:t>(</w:t>
      </w:r>
      <w:r w:rsidRPr="004216F0">
        <w:rPr>
          <w:b/>
          <w:bCs/>
          <w:sz w:val="16"/>
          <w:szCs w:val="16"/>
        </w:rPr>
        <w:t>Schedule</w:t>
      </w:r>
      <w:r w:rsidR="004216F0">
        <w:rPr>
          <w:sz w:val="16"/>
          <w:szCs w:val="16"/>
        </w:rPr>
        <w:t>)</w:t>
      </w:r>
      <w:r w:rsidRPr="0005397F">
        <w:rPr>
          <w:sz w:val="16"/>
          <w:szCs w:val="16"/>
        </w:rPr>
        <w:t>; and</w:t>
      </w:r>
    </w:p>
    <w:p w14:paraId="4D34F3B4" w14:textId="77777777" w:rsidR="001B0447" w:rsidRPr="0005397F" w:rsidRDefault="001B0447" w:rsidP="0005397F">
      <w:pPr>
        <w:pStyle w:val="ListParagraph"/>
        <w:numPr>
          <w:ilvl w:val="0"/>
          <w:numId w:val="9"/>
        </w:numPr>
        <w:spacing w:after="0" w:line="240" w:lineRule="auto"/>
        <w:ind w:left="851" w:right="7" w:hanging="284"/>
        <w:rPr>
          <w:sz w:val="16"/>
          <w:szCs w:val="16"/>
        </w:rPr>
      </w:pPr>
      <w:r w:rsidRPr="0005397F">
        <w:rPr>
          <w:sz w:val="16"/>
          <w:szCs w:val="16"/>
        </w:rPr>
        <w:t>instructions and information on how to enter the Promotion.</w:t>
      </w:r>
    </w:p>
    <w:p w14:paraId="71E8C906" w14:textId="77777777" w:rsidR="00B450B0" w:rsidRDefault="00B450B0" w:rsidP="00B450B0">
      <w:pPr>
        <w:pStyle w:val="ListParagraph"/>
        <w:spacing w:after="0" w:line="240" w:lineRule="auto"/>
        <w:ind w:left="567" w:right="7" w:firstLine="0"/>
        <w:rPr>
          <w:sz w:val="16"/>
          <w:szCs w:val="16"/>
        </w:rPr>
      </w:pPr>
    </w:p>
    <w:p w14:paraId="4D34F3B5" w14:textId="094B7531" w:rsidR="000D5563" w:rsidRPr="0005397F" w:rsidRDefault="00586EC4" w:rsidP="0005397F">
      <w:pPr>
        <w:pStyle w:val="ListParagraph"/>
        <w:numPr>
          <w:ilvl w:val="1"/>
          <w:numId w:val="6"/>
        </w:numPr>
        <w:spacing w:after="0" w:line="240" w:lineRule="auto"/>
        <w:ind w:left="567" w:right="7" w:hanging="283"/>
        <w:rPr>
          <w:sz w:val="16"/>
          <w:szCs w:val="16"/>
        </w:rPr>
      </w:pPr>
      <w:r>
        <w:rPr>
          <w:sz w:val="16"/>
          <w:szCs w:val="16"/>
        </w:rPr>
        <w:t>Any capitalised term used in th</w:t>
      </w:r>
      <w:r w:rsidR="0056284C">
        <w:rPr>
          <w:sz w:val="16"/>
          <w:szCs w:val="16"/>
        </w:rPr>
        <w:t xml:space="preserve">ese Terms and Conditions </w:t>
      </w:r>
      <w:r>
        <w:rPr>
          <w:sz w:val="16"/>
          <w:szCs w:val="16"/>
        </w:rPr>
        <w:t xml:space="preserve">have the same meaning given to it in the </w:t>
      </w:r>
      <w:r w:rsidR="005B704C">
        <w:rPr>
          <w:sz w:val="16"/>
          <w:szCs w:val="16"/>
        </w:rPr>
        <w:t>Schedule</w:t>
      </w:r>
      <w:r>
        <w:rPr>
          <w:sz w:val="16"/>
          <w:szCs w:val="16"/>
        </w:rPr>
        <w:t xml:space="preserve">, unless otherwise defined. </w:t>
      </w:r>
      <w:r w:rsidR="008711BE">
        <w:rPr>
          <w:sz w:val="16"/>
          <w:szCs w:val="16"/>
        </w:rPr>
        <w:t xml:space="preserve"> A reference to a</w:t>
      </w:r>
      <w:r w:rsidR="00FA1C49">
        <w:rPr>
          <w:sz w:val="16"/>
          <w:szCs w:val="16"/>
        </w:rPr>
        <w:t xml:space="preserve"> numbered</w:t>
      </w:r>
      <w:r w:rsidR="008711BE">
        <w:rPr>
          <w:sz w:val="16"/>
          <w:szCs w:val="16"/>
        </w:rPr>
        <w:t xml:space="preserve"> </w:t>
      </w:r>
      <w:r w:rsidR="008711BE">
        <w:rPr>
          <w:i/>
          <w:iCs/>
          <w:sz w:val="16"/>
          <w:szCs w:val="16"/>
        </w:rPr>
        <w:t>Item</w:t>
      </w:r>
      <w:r w:rsidR="008711BE">
        <w:rPr>
          <w:sz w:val="16"/>
          <w:szCs w:val="16"/>
        </w:rPr>
        <w:t xml:space="preserve"> in these Terms </w:t>
      </w:r>
      <w:r w:rsidR="0056284C">
        <w:rPr>
          <w:sz w:val="16"/>
          <w:szCs w:val="16"/>
        </w:rPr>
        <w:t xml:space="preserve">and Conditions </w:t>
      </w:r>
      <w:r w:rsidR="00E15133">
        <w:rPr>
          <w:sz w:val="16"/>
          <w:szCs w:val="16"/>
        </w:rPr>
        <w:t xml:space="preserve">is a reference to the corresponding </w:t>
      </w:r>
      <w:r w:rsidR="00E15133" w:rsidRPr="00FA1C49">
        <w:rPr>
          <w:sz w:val="16"/>
          <w:szCs w:val="16"/>
        </w:rPr>
        <w:t>Item</w:t>
      </w:r>
      <w:r w:rsidR="00E15133">
        <w:rPr>
          <w:sz w:val="16"/>
          <w:szCs w:val="16"/>
        </w:rPr>
        <w:t xml:space="preserve"> in the Schedule</w:t>
      </w:r>
      <w:r w:rsidR="001B0447" w:rsidRPr="0005397F">
        <w:rPr>
          <w:sz w:val="16"/>
          <w:szCs w:val="16"/>
        </w:rPr>
        <w:t xml:space="preserve">.  </w:t>
      </w:r>
    </w:p>
    <w:p w14:paraId="52421AC0" w14:textId="77777777" w:rsidR="00B450B0" w:rsidRDefault="00B450B0" w:rsidP="00B450B0">
      <w:pPr>
        <w:pStyle w:val="ListParagraph"/>
        <w:spacing w:after="0" w:line="240" w:lineRule="auto"/>
        <w:ind w:left="567" w:right="7" w:firstLine="0"/>
        <w:rPr>
          <w:sz w:val="16"/>
          <w:szCs w:val="16"/>
        </w:rPr>
      </w:pPr>
    </w:p>
    <w:p w14:paraId="4D34F3B6" w14:textId="483C7080" w:rsidR="000D5563" w:rsidRDefault="001B0447" w:rsidP="0005397F">
      <w:pPr>
        <w:pStyle w:val="ListParagraph"/>
        <w:numPr>
          <w:ilvl w:val="1"/>
          <w:numId w:val="6"/>
        </w:numPr>
        <w:spacing w:after="0" w:line="240" w:lineRule="auto"/>
        <w:ind w:left="567" w:right="7" w:hanging="283"/>
        <w:rPr>
          <w:sz w:val="16"/>
          <w:szCs w:val="16"/>
        </w:rPr>
      </w:pPr>
      <w:r w:rsidRPr="0005397F">
        <w:rPr>
          <w:sz w:val="16"/>
          <w:szCs w:val="16"/>
        </w:rPr>
        <w:t>By entering, entrants accept the</w:t>
      </w:r>
      <w:r w:rsidR="00AB10EC">
        <w:rPr>
          <w:sz w:val="16"/>
          <w:szCs w:val="16"/>
        </w:rPr>
        <w:t xml:space="preserve"> Terms and Conditions, including those incorporated by reference in </w:t>
      </w:r>
      <w:r w:rsidRPr="0005397F">
        <w:rPr>
          <w:sz w:val="16"/>
          <w:szCs w:val="16"/>
        </w:rPr>
        <w:fldChar w:fldCharType="begin"/>
      </w:r>
      <w:r w:rsidRPr="0005397F">
        <w:rPr>
          <w:sz w:val="16"/>
          <w:szCs w:val="16"/>
        </w:rPr>
        <w:instrText xml:space="preserve"> REF _Ref10814695 \h </w:instrText>
      </w:r>
      <w:r w:rsidR="001B49E2"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2</w:t>
      </w:r>
      <w:r w:rsidRPr="0005397F">
        <w:rPr>
          <w:sz w:val="16"/>
          <w:szCs w:val="16"/>
        </w:rPr>
        <w:fldChar w:fldCharType="end"/>
      </w:r>
      <w:r w:rsidRPr="0005397F">
        <w:rPr>
          <w:sz w:val="16"/>
          <w:szCs w:val="16"/>
        </w:rPr>
        <w:t>.</w:t>
      </w:r>
      <w:r w:rsidR="00250FE2">
        <w:rPr>
          <w:sz w:val="16"/>
          <w:szCs w:val="16"/>
        </w:rPr>
        <w:t xml:space="preserve">  </w:t>
      </w:r>
      <w:r w:rsidR="00250FE2" w:rsidRPr="0005397F">
        <w:rPr>
          <w:sz w:val="16"/>
          <w:szCs w:val="16"/>
        </w:rPr>
        <w:t>To the extent of any inconsistency between the Schedule and the</w:t>
      </w:r>
      <w:r w:rsidR="00F90414">
        <w:rPr>
          <w:sz w:val="16"/>
          <w:szCs w:val="16"/>
        </w:rPr>
        <w:t xml:space="preserve"> terms contained in paragraphs </w:t>
      </w:r>
      <w:r w:rsidR="00F90414">
        <w:rPr>
          <w:sz w:val="16"/>
          <w:szCs w:val="16"/>
        </w:rPr>
        <w:fldChar w:fldCharType="begin"/>
      </w:r>
      <w:r w:rsidR="00F90414">
        <w:rPr>
          <w:sz w:val="16"/>
          <w:szCs w:val="16"/>
        </w:rPr>
        <w:instrText xml:space="preserve"> REF _Ref32302679 \r \h </w:instrText>
      </w:r>
      <w:r w:rsidR="00F90414">
        <w:rPr>
          <w:sz w:val="16"/>
          <w:szCs w:val="16"/>
        </w:rPr>
      </w:r>
      <w:r w:rsidR="00F90414">
        <w:rPr>
          <w:sz w:val="16"/>
          <w:szCs w:val="16"/>
        </w:rPr>
        <w:fldChar w:fldCharType="separate"/>
      </w:r>
      <w:r w:rsidR="006745F6">
        <w:rPr>
          <w:sz w:val="16"/>
          <w:szCs w:val="16"/>
        </w:rPr>
        <w:t>1</w:t>
      </w:r>
      <w:r w:rsidR="00F90414">
        <w:rPr>
          <w:sz w:val="16"/>
          <w:szCs w:val="16"/>
        </w:rPr>
        <w:fldChar w:fldCharType="end"/>
      </w:r>
      <w:r w:rsidR="00F90414">
        <w:rPr>
          <w:sz w:val="16"/>
          <w:szCs w:val="16"/>
        </w:rPr>
        <w:t xml:space="preserve"> to </w:t>
      </w:r>
      <w:r w:rsidR="00F90414">
        <w:rPr>
          <w:sz w:val="16"/>
          <w:szCs w:val="16"/>
        </w:rPr>
        <w:fldChar w:fldCharType="begin"/>
      </w:r>
      <w:r w:rsidR="00F90414">
        <w:rPr>
          <w:sz w:val="16"/>
          <w:szCs w:val="16"/>
        </w:rPr>
        <w:instrText xml:space="preserve"> REF _Ref32302695 \r \h </w:instrText>
      </w:r>
      <w:r w:rsidR="00F90414">
        <w:rPr>
          <w:sz w:val="16"/>
          <w:szCs w:val="16"/>
        </w:rPr>
      </w:r>
      <w:r w:rsidR="00F90414">
        <w:rPr>
          <w:sz w:val="16"/>
          <w:szCs w:val="16"/>
        </w:rPr>
        <w:fldChar w:fldCharType="separate"/>
      </w:r>
      <w:r w:rsidR="006745F6">
        <w:rPr>
          <w:sz w:val="16"/>
          <w:szCs w:val="16"/>
        </w:rPr>
        <w:t>11</w:t>
      </w:r>
      <w:r w:rsidR="00F90414">
        <w:rPr>
          <w:sz w:val="16"/>
          <w:szCs w:val="16"/>
        </w:rPr>
        <w:fldChar w:fldCharType="end"/>
      </w:r>
      <w:r w:rsidR="00250FE2" w:rsidRPr="0005397F">
        <w:rPr>
          <w:sz w:val="16"/>
          <w:szCs w:val="16"/>
        </w:rPr>
        <w:t>, the Schedule prevails.</w:t>
      </w:r>
    </w:p>
    <w:p w14:paraId="0F42C731" w14:textId="77777777" w:rsidR="00AD0BE9" w:rsidRPr="00AD0BE9" w:rsidRDefault="00AD0BE9" w:rsidP="00AD0BE9">
      <w:pPr>
        <w:pStyle w:val="ListParagraph"/>
        <w:rPr>
          <w:sz w:val="16"/>
          <w:szCs w:val="16"/>
        </w:rPr>
      </w:pPr>
    </w:p>
    <w:p w14:paraId="64E9D8E8" w14:textId="6D75A1C3" w:rsidR="00AD0BE9" w:rsidRDefault="00A179E6" w:rsidP="0005397F">
      <w:pPr>
        <w:pStyle w:val="ListParagraph"/>
        <w:numPr>
          <w:ilvl w:val="1"/>
          <w:numId w:val="6"/>
        </w:numPr>
        <w:spacing w:after="0" w:line="240" w:lineRule="auto"/>
        <w:ind w:left="567" w:right="7" w:hanging="283"/>
        <w:rPr>
          <w:sz w:val="16"/>
          <w:szCs w:val="16"/>
        </w:rPr>
      </w:pPr>
      <w:r>
        <w:rPr>
          <w:sz w:val="16"/>
          <w:szCs w:val="16"/>
        </w:rPr>
        <w:t xml:space="preserve">The Promotor may change these terms to reflect changes to the mechanics by which the Promotion will be run, for example changes to the methods of entry, </w:t>
      </w:r>
      <w:r w:rsidR="00D1217C">
        <w:rPr>
          <w:sz w:val="16"/>
          <w:szCs w:val="16"/>
        </w:rPr>
        <w:t>or the Promotional Period</w:t>
      </w:r>
      <w:r>
        <w:rPr>
          <w:sz w:val="16"/>
          <w:szCs w:val="16"/>
        </w:rPr>
        <w:t xml:space="preserve">.  </w:t>
      </w:r>
      <w:r w:rsidR="00AD0BE9">
        <w:rPr>
          <w:sz w:val="16"/>
          <w:szCs w:val="16"/>
        </w:rPr>
        <w:t xml:space="preserve">If the Promoter </w:t>
      </w:r>
      <w:r w:rsidR="008162A9">
        <w:rPr>
          <w:sz w:val="16"/>
          <w:szCs w:val="16"/>
        </w:rPr>
        <w:t xml:space="preserve">reasonably </w:t>
      </w:r>
      <w:r w:rsidR="009B6298">
        <w:rPr>
          <w:sz w:val="16"/>
          <w:szCs w:val="16"/>
        </w:rPr>
        <w:t xml:space="preserve">considers </w:t>
      </w:r>
      <w:r w:rsidR="008162A9">
        <w:rPr>
          <w:sz w:val="16"/>
          <w:szCs w:val="16"/>
        </w:rPr>
        <w:t xml:space="preserve">that </w:t>
      </w:r>
      <w:r>
        <w:rPr>
          <w:sz w:val="16"/>
          <w:szCs w:val="16"/>
        </w:rPr>
        <w:t xml:space="preserve">such </w:t>
      </w:r>
      <w:r w:rsidR="008162A9">
        <w:rPr>
          <w:sz w:val="16"/>
          <w:szCs w:val="16"/>
        </w:rPr>
        <w:t xml:space="preserve">a change to these terms </w:t>
      </w:r>
      <w:r w:rsidR="0036742D">
        <w:rPr>
          <w:sz w:val="16"/>
          <w:szCs w:val="16"/>
        </w:rPr>
        <w:t xml:space="preserve">is </w:t>
      </w:r>
      <w:r w:rsidR="008162A9">
        <w:rPr>
          <w:sz w:val="16"/>
          <w:szCs w:val="16"/>
        </w:rPr>
        <w:t>likely to:</w:t>
      </w:r>
    </w:p>
    <w:p w14:paraId="2728D9CC" w14:textId="77777777" w:rsidR="008162A9" w:rsidRPr="008162A9" w:rsidRDefault="008162A9" w:rsidP="008162A9">
      <w:pPr>
        <w:pStyle w:val="ListParagraph"/>
        <w:rPr>
          <w:sz w:val="16"/>
          <w:szCs w:val="16"/>
        </w:rPr>
      </w:pPr>
    </w:p>
    <w:p w14:paraId="703B1F33" w14:textId="4A151DF2" w:rsidR="008162A9" w:rsidRDefault="007E1E30" w:rsidP="007E1E30">
      <w:pPr>
        <w:pStyle w:val="ListParagraph"/>
        <w:numPr>
          <w:ilvl w:val="2"/>
          <w:numId w:val="6"/>
        </w:numPr>
        <w:spacing w:after="0" w:line="240" w:lineRule="auto"/>
        <w:ind w:left="851" w:right="7" w:hanging="284"/>
        <w:rPr>
          <w:sz w:val="16"/>
          <w:szCs w:val="16"/>
        </w:rPr>
      </w:pPr>
      <w:r>
        <w:rPr>
          <w:sz w:val="16"/>
          <w:szCs w:val="16"/>
        </w:rPr>
        <w:t xml:space="preserve">benefit Eligible Entrants, or be of no material detriment to Eligible Entrants, then subject to obtaining approval from </w:t>
      </w:r>
      <w:r w:rsidR="00832EF1">
        <w:rPr>
          <w:sz w:val="16"/>
          <w:szCs w:val="16"/>
        </w:rPr>
        <w:t>the regulator (if applicable), the Promoter may make the change without notice; or</w:t>
      </w:r>
    </w:p>
    <w:p w14:paraId="272A9991" w14:textId="3ED3F9AC" w:rsidR="00832EF1" w:rsidRPr="0005397F" w:rsidRDefault="00832EF1" w:rsidP="007E1E30">
      <w:pPr>
        <w:pStyle w:val="ListParagraph"/>
        <w:numPr>
          <w:ilvl w:val="2"/>
          <w:numId w:val="6"/>
        </w:numPr>
        <w:spacing w:after="0" w:line="240" w:lineRule="auto"/>
        <w:ind w:left="851" w:right="7" w:hanging="284"/>
        <w:rPr>
          <w:sz w:val="16"/>
          <w:szCs w:val="16"/>
        </w:rPr>
      </w:pPr>
      <w:r>
        <w:rPr>
          <w:sz w:val="16"/>
          <w:szCs w:val="16"/>
        </w:rPr>
        <w:t>be</w:t>
      </w:r>
      <w:r w:rsidR="00EE647F">
        <w:rPr>
          <w:sz w:val="16"/>
          <w:szCs w:val="16"/>
        </w:rPr>
        <w:t xml:space="preserve"> considered </w:t>
      </w:r>
      <w:r w:rsidR="00D1217C">
        <w:rPr>
          <w:sz w:val="16"/>
          <w:szCs w:val="16"/>
        </w:rPr>
        <w:t xml:space="preserve">materially </w:t>
      </w:r>
      <w:r w:rsidR="00EE647F">
        <w:rPr>
          <w:sz w:val="16"/>
          <w:szCs w:val="16"/>
        </w:rPr>
        <w:t xml:space="preserve">detrimental to Eligible Entrants, it will make the change and place a notification on the Promoter’s Website. </w:t>
      </w:r>
      <w:r w:rsidR="00840107">
        <w:rPr>
          <w:sz w:val="16"/>
          <w:szCs w:val="16"/>
        </w:rPr>
        <w:t xml:space="preserve">For Eligible Entrants who have entered the Promotion prior to the date of the </w:t>
      </w:r>
      <w:proofErr w:type="gramStart"/>
      <w:r w:rsidR="00840107">
        <w:rPr>
          <w:sz w:val="16"/>
          <w:szCs w:val="16"/>
        </w:rPr>
        <w:t xml:space="preserve">change, </w:t>
      </w:r>
      <w:r w:rsidR="00D1217C">
        <w:rPr>
          <w:sz w:val="16"/>
          <w:szCs w:val="16"/>
        </w:rPr>
        <w:t>and</w:t>
      </w:r>
      <w:proofErr w:type="gramEnd"/>
      <w:r w:rsidR="00D1217C">
        <w:rPr>
          <w:sz w:val="16"/>
          <w:szCs w:val="16"/>
        </w:rPr>
        <w:t xml:space="preserve"> provided </w:t>
      </w:r>
      <w:r w:rsidR="00233358">
        <w:rPr>
          <w:sz w:val="16"/>
          <w:szCs w:val="16"/>
        </w:rPr>
        <w:t>their email address</w:t>
      </w:r>
      <w:r w:rsidR="00D1217C">
        <w:rPr>
          <w:sz w:val="16"/>
          <w:szCs w:val="16"/>
        </w:rPr>
        <w:t xml:space="preserve"> to the Promotor on entry, </w:t>
      </w:r>
      <w:r w:rsidR="00840107">
        <w:rPr>
          <w:sz w:val="16"/>
          <w:szCs w:val="16"/>
        </w:rPr>
        <w:t xml:space="preserve">those Eligible Entrants will be notified of the change at </w:t>
      </w:r>
      <w:r w:rsidR="00D1217C">
        <w:rPr>
          <w:sz w:val="16"/>
          <w:szCs w:val="16"/>
        </w:rPr>
        <w:t xml:space="preserve">those </w:t>
      </w:r>
      <w:r w:rsidR="00840107">
        <w:rPr>
          <w:sz w:val="16"/>
          <w:szCs w:val="16"/>
        </w:rPr>
        <w:t xml:space="preserve">contact details. </w:t>
      </w:r>
      <w:r w:rsidR="00EE647F">
        <w:rPr>
          <w:sz w:val="16"/>
          <w:szCs w:val="16"/>
        </w:rPr>
        <w:t xml:space="preserve"> </w:t>
      </w:r>
    </w:p>
    <w:p w14:paraId="4D34F3B7" w14:textId="77777777" w:rsidR="00352E13" w:rsidRPr="0005397F" w:rsidRDefault="00352E13" w:rsidP="0005397F">
      <w:pPr>
        <w:spacing w:after="0" w:line="240" w:lineRule="auto"/>
        <w:ind w:left="0" w:right="7" w:firstLine="0"/>
        <w:rPr>
          <w:sz w:val="16"/>
          <w:szCs w:val="16"/>
        </w:rPr>
      </w:pPr>
    </w:p>
    <w:p w14:paraId="4D34F3B8" w14:textId="77877321" w:rsidR="00352E13" w:rsidRPr="0005397F" w:rsidRDefault="00352E13" w:rsidP="0005397F">
      <w:pPr>
        <w:pStyle w:val="ListParagraph"/>
        <w:numPr>
          <w:ilvl w:val="0"/>
          <w:numId w:val="6"/>
        </w:numPr>
        <w:spacing w:after="0" w:line="240" w:lineRule="auto"/>
        <w:ind w:right="7"/>
        <w:rPr>
          <w:b/>
          <w:sz w:val="16"/>
          <w:szCs w:val="16"/>
        </w:rPr>
      </w:pPr>
      <w:r w:rsidRPr="0005397F">
        <w:rPr>
          <w:b/>
          <w:sz w:val="16"/>
          <w:szCs w:val="16"/>
        </w:rPr>
        <w:t>Eligibility</w:t>
      </w:r>
      <w:r w:rsidR="00A72563">
        <w:rPr>
          <w:b/>
          <w:sz w:val="16"/>
          <w:szCs w:val="16"/>
        </w:rPr>
        <w:t xml:space="preserve"> restrictions</w:t>
      </w:r>
    </w:p>
    <w:p w14:paraId="4D34F3B9" w14:textId="77777777" w:rsidR="00352E13" w:rsidRPr="0005397F" w:rsidRDefault="00352E13" w:rsidP="0005397F">
      <w:pPr>
        <w:pStyle w:val="ListParagraph"/>
        <w:spacing w:after="0" w:line="240" w:lineRule="auto"/>
        <w:ind w:left="567" w:right="7" w:firstLine="0"/>
        <w:rPr>
          <w:sz w:val="16"/>
          <w:szCs w:val="16"/>
        </w:rPr>
      </w:pPr>
    </w:p>
    <w:p w14:paraId="4D34F3BA" w14:textId="77777777" w:rsidR="00352E13" w:rsidRPr="0005397F" w:rsidRDefault="00352E13" w:rsidP="0005397F">
      <w:pPr>
        <w:pStyle w:val="ListParagraph"/>
        <w:numPr>
          <w:ilvl w:val="1"/>
          <w:numId w:val="6"/>
        </w:numPr>
        <w:spacing w:after="0" w:line="240" w:lineRule="auto"/>
        <w:ind w:left="567" w:right="7" w:hanging="283"/>
        <w:rPr>
          <w:sz w:val="16"/>
          <w:szCs w:val="16"/>
        </w:rPr>
      </w:pPr>
      <w:r w:rsidRPr="00355432">
        <w:rPr>
          <w:sz w:val="16"/>
          <w:szCs w:val="16"/>
        </w:rPr>
        <w:t>Entry to the Promotion is free</w:t>
      </w:r>
      <w:r w:rsidRPr="0005397F">
        <w:rPr>
          <w:sz w:val="16"/>
          <w:szCs w:val="16"/>
        </w:rPr>
        <w:t>.</w:t>
      </w:r>
    </w:p>
    <w:p w14:paraId="4D34F3BB" w14:textId="77777777" w:rsidR="00352E13" w:rsidRPr="0005397F" w:rsidRDefault="00352E13" w:rsidP="0005397F">
      <w:pPr>
        <w:pStyle w:val="ListParagraph"/>
        <w:spacing w:after="0" w:line="240" w:lineRule="auto"/>
        <w:ind w:left="567" w:right="7" w:hanging="283"/>
        <w:rPr>
          <w:sz w:val="16"/>
          <w:szCs w:val="16"/>
        </w:rPr>
      </w:pPr>
    </w:p>
    <w:p w14:paraId="4D34F3BC" w14:textId="637580AB" w:rsidR="000D5563" w:rsidRPr="0005397F" w:rsidRDefault="001B49E2" w:rsidP="0005397F">
      <w:pPr>
        <w:pStyle w:val="ListParagraph"/>
        <w:numPr>
          <w:ilvl w:val="1"/>
          <w:numId w:val="6"/>
        </w:numPr>
        <w:spacing w:after="0" w:line="240" w:lineRule="auto"/>
        <w:ind w:left="567" w:right="7" w:hanging="283"/>
        <w:rPr>
          <w:sz w:val="16"/>
          <w:szCs w:val="16"/>
        </w:rPr>
      </w:pPr>
      <w:r w:rsidRPr="0005397F">
        <w:rPr>
          <w:sz w:val="16"/>
          <w:szCs w:val="16"/>
        </w:rPr>
        <w:t xml:space="preserve">Entry to the Promotion is open to participants who meet the </w:t>
      </w:r>
      <w:r w:rsidR="00352E13" w:rsidRPr="0005397F">
        <w:rPr>
          <w:sz w:val="16"/>
          <w:szCs w:val="16"/>
        </w:rPr>
        <w:t xml:space="preserve">Eligibility Criteria set out in </w:t>
      </w:r>
      <w:r w:rsidR="00352E13" w:rsidRPr="0005397F">
        <w:rPr>
          <w:sz w:val="16"/>
          <w:szCs w:val="16"/>
        </w:rPr>
        <w:fldChar w:fldCharType="begin"/>
      </w:r>
      <w:r w:rsidR="00352E13" w:rsidRPr="0005397F">
        <w:rPr>
          <w:sz w:val="16"/>
          <w:szCs w:val="16"/>
        </w:rPr>
        <w:instrText xml:space="preserve"> REF _Ref11049347 \h </w:instrText>
      </w:r>
      <w:r w:rsidR="00422E4D" w:rsidRPr="0005397F">
        <w:rPr>
          <w:sz w:val="16"/>
          <w:szCs w:val="16"/>
        </w:rPr>
        <w:instrText xml:space="preserve"> \* MERGEFORMAT </w:instrText>
      </w:r>
      <w:r w:rsidR="00352E13" w:rsidRPr="0005397F">
        <w:rPr>
          <w:sz w:val="16"/>
          <w:szCs w:val="16"/>
        </w:rPr>
      </w:r>
      <w:r w:rsidR="00352E13" w:rsidRPr="0005397F">
        <w:rPr>
          <w:sz w:val="16"/>
          <w:szCs w:val="16"/>
        </w:rPr>
        <w:fldChar w:fldCharType="separate"/>
      </w:r>
      <w:r w:rsidR="00352E13" w:rsidRPr="0005397F">
        <w:rPr>
          <w:sz w:val="16"/>
          <w:szCs w:val="16"/>
        </w:rPr>
        <w:t>Item 8</w:t>
      </w:r>
      <w:r w:rsidR="00352E13" w:rsidRPr="0005397F">
        <w:rPr>
          <w:sz w:val="16"/>
          <w:szCs w:val="16"/>
        </w:rPr>
        <w:fldChar w:fldCharType="end"/>
      </w:r>
      <w:r w:rsidR="00352E13" w:rsidRPr="0005397F">
        <w:rPr>
          <w:sz w:val="16"/>
          <w:szCs w:val="16"/>
        </w:rPr>
        <w:t xml:space="preserve"> </w:t>
      </w:r>
      <w:r w:rsidRPr="0005397F">
        <w:rPr>
          <w:sz w:val="16"/>
          <w:szCs w:val="16"/>
        </w:rPr>
        <w:t>(</w:t>
      </w:r>
      <w:r w:rsidRPr="0005397F">
        <w:rPr>
          <w:b/>
          <w:sz w:val="16"/>
          <w:szCs w:val="16"/>
        </w:rPr>
        <w:t>Eligible Entrant</w:t>
      </w:r>
      <w:r w:rsidRPr="0005397F">
        <w:rPr>
          <w:sz w:val="16"/>
          <w:szCs w:val="16"/>
        </w:rPr>
        <w:t>).</w:t>
      </w:r>
    </w:p>
    <w:p w14:paraId="4D34F3BD" w14:textId="77777777" w:rsidR="00352E13" w:rsidRPr="0005397F" w:rsidRDefault="00352E13" w:rsidP="0005397F">
      <w:pPr>
        <w:pStyle w:val="ListParagraph"/>
        <w:spacing w:line="240" w:lineRule="auto"/>
        <w:ind w:left="567" w:hanging="283"/>
        <w:rPr>
          <w:sz w:val="16"/>
          <w:szCs w:val="16"/>
        </w:rPr>
      </w:pPr>
    </w:p>
    <w:p w14:paraId="4D34F3BE" w14:textId="77777777" w:rsidR="00352E13" w:rsidRPr="0005397F" w:rsidRDefault="00352E13" w:rsidP="0005397F">
      <w:pPr>
        <w:pStyle w:val="ListParagraph"/>
        <w:numPr>
          <w:ilvl w:val="1"/>
          <w:numId w:val="6"/>
        </w:numPr>
        <w:spacing w:after="0" w:line="240" w:lineRule="auto"/>
        <w:ind w:left="567" w:right="7" w:hanging="283"/>
        <w:rPr>
          <w:sz w:val="16"/>
          <w:szCs w:val="16"/>
        </w:rPr>
      </w:pPr>
      <w:r w:rsidRPr="00355432">
        <w:rPr>
          <w:sz w:val="16"/>
          <w:szCs w:val="16"/>
        </w:rPr>
        <w:t>The following persons are not eligible to enter the Promotion</w:t>
      </w:r>
      <w:r w:rsidRPr="0005397F">
        <w:rPr>
          <w:sz w:val="16"/>
          <w:szCs w:val="16"/>
        </w:rPr>
        <w:t>:</w:t>
      </w:r>
    </w:p>
    <w:p w14:paraId="4D34F3BF" w14:textId="77777777" w:rsidR="00E267BC" w:rsidRPr="0005397F" w:rsidRDefault="00E267BC" w:rsidP="0005397F">
      <w:pPr>
        <w:pStyle w:val="ListParagraph"/>
        <w:spacing w:line="240" w:lineRule="auto"/>
        <w:rPr>
          <w:sz w:val="16"/>
          <w:szCs w:val="16"/>
        </w:rPr>
      </w:pPr>
    </w:p>
    <w:p w14:paraId="4D34F3C0" w14:textId="764CA2FA" w:rsidR="00E267BC" w:rsidRPr="0005397F" w:rsidRDefault="7872D0CF" w:rsidP="0005397F">
      <w:pPr>
        <w:pStyle w:val="ListParagraph"/>
        <w:numPr>
          <w:ilvl w:val="0"/>
          <w:numId w:val="8"/>
        </w:numPr>
        <w:spacing w:after="0" w:line="240" w:lineRule="auto"/>
        <w:ind w:left="851" w:right="7" w:hanging="284"/>
        <w:rPr>
          <w:sz w:val="16"/>
          <w:szCs w:val="16"/>
        </w:rPr>
      </w:pPr>
      <w:r w:rsidRPr="1BC57E4F">
        <w:rPr>
          <w:sz w:val="16"/>
          <w:szCs w:val="16"/>
        </w:rPr>
        <w:t>E</w:t>
      </w:r>
      <w:r w:rsidR="00E267BC" w:rsidRPr="1BC57E4F">
        <w:rPr>
          <w:sz w:val="16"/>
          <w:szCs w:val="16"/>
        </w:rPr>
        <w:t xml:space="preserve">mployees </w:t>
      </w:r>
      <w:r w:rsidRPr="1BC57E4F">
        <w:rPr>
          <w:sz w:val="16"/>
          <w:szCs w:val="16"/>
        </w:rPr>
        <w:t xml:space="preserve">or directors </w:t>
      </w:r>
      <w:r w:rsidR="00E267BC" w:rsidRPr="1BC57E4F">
        <w:rPr>
          <w:sz w:val="16"/>
          <w:szCs w:val="16"/>
        </w:rPr>
        <w:t>of the Promoter Group</w:t>
      </w:r>
      <w:r w:rsidR="739F5FAC" w:rsidRPr="1BC57E4F">
        <w:rPr>
          <w:sz w:val="16"/>
          <w:szCs w:val="16"/>
        </w:rPr>
        <w:t xml:space="preserve"> (or any other person</w:t>
      </w:r>
      <w:r w:rsidR="635E9C40" w:rsidRPr="1BC57E4F">
        <w:rPr>
          <w:sz w:val="16"/>
          <w:szCs w:val="16"/>
        </w:rPr>
        <w:t>s</w:t>
      </w:r>
      <w:r w:rsidR="739F5FAC" w:rsidRPr="1BC57E4F">
        <w:rPr>
          <w:sz w:val="16"/>
          <w:szCs w:val="16"/>
        </w:rPr>
        <w:t>)</w:t>
      </w:r>
      <w:r w:rsidR="00E267BC" w:rsidRPr="1BC57E4F">
        <w:rPr>
          <w:sz w:val="16"/>
          <w:szCs w:val="16"/>
        </w:rPr>
        <w:t xml:space="preserve"> who are directly involved with the Promotion</w:t>
      </w:r>
      <w:r w:rsidR="309449A0" w:rsidRPr="1BC57E4F">
        <w:rPr>
          <w:sz w:val="16"/>
          <w:szCs w:val="16"/>
        </w:rPr>
        <w:t xml:space="preserve"> or with determining the outcome of the Promotion</w:t>
      </w:r>
      <w:r w:rsidR="00E267BC" w:rsidRPr="1BC57E4F">
        <w:rPr>
          <w:sz w:val="16"/>
          <w:szCs w:val="16"/>
        </w:rPr>
        <w:t>; and</w:t>
      </w:r>
    </w:p>
    <w:p w14:paraId="4D34F3C1" w14:textId="1C850264" w:rsidR="00352E13" w:rsidRPr="0005397F" w:rsidRDefault="00E267BC" w:rsidP="0005397F">
      <w:pPr>
        <w:pStyle w:val="ListParagraph"/>
        <w:numPr>
          <w:ilvl w:val="0"/>
          <w:numId w:val="8"/>
        </w:numPr>
        <w:spacing w:after="0" w:line="240" w:lineRule="auto"/>
        <w:ind w:left="851" w:right="7" w:hanging="284"/>
        <w:rPr>
          <w:sz w:val="16"/>
          <w:szCs w:val="16"/>
        </w:rPr>
      </w:pPr>
      <w:r w:rsidRPr="1BC57E4F">
        <w:rPr>
          <w:sz w:val="16"/>
          <w:szCs w:val="16"/>
        </w:rPr>
        <w:t xml:space="preserve">agents of the Promoter and employees </w:t>
      </w:r>
      <w:r w:rsidR="24CF811C" w:rsidRPr="1BC57E4F">
        <w:rPr>
          <w:sz w:val="16"/>
          <w:szCs w:val="16"/>
        </w:rPr>
        <w:t xml:space="preserve">or directors </w:t>
      </w:r>
      <w:r w:rsidRPr="1BC57E4F">
        <w:rPr>
          <w:sz w:val="16"/>
          <w:szCs w:val="16"/>
        </w:rPr>
        <w:t>of those agents.</w:t>
      </w:r>
    </w:p>
    <w:p w14:paraId="0262A220" w14:textId="77777777" w:rsidR="00D45D80" w:rsidRPr="0005397F" w:rsidRDefault="00D45D80" w:rsidP="0005397F">
      <w:pPr>
        <w:pStyle w:val="ListParagraph"/>
        <w:spacing w:line="240" w:lineRule="auto"/>
        <w:rPr>
          <w:sz w:val="16"/>
          <w:szCs w:val="16"/>
        </w:rPr>
      </w:pPr>
    </w:p>
    <w:p w14:paraId="1CF26039" w14:textId="651E22F5" w:rsidR="00D45D80" w:rsidRPr="0005397F" w:rsidRDefault="00D45D80" w:rsidP="0005397F">
      <w:pPr>
        <w:pStyle w:val="ListParagraph"/>
        <w:numPr>
          <w:ilvl w:val="1"/>
          <w:numId w:val="6"/>
        </w:numPr>
        <w:spacing w:after="0" w:line="240" w:lineRule="auto"/>
        <w:ind w:left="567" w:right="7" w:hanging="283"/>
        <w:rPr>
          <w:sz w:val="16"/>
          <w:szCs w:val="16"/>
        </w:rPr>
      </w:pPr>
      <w:bookmarkStart w:id="19" w:name="_Ref41045728"/>
      <w:r w:rsidRPr="0005397F">
        <w:rPr>
          <w:sz w:val="16"/>
          <w:szCs w:val="16"/>
        </w:rPr>
        <w:t xml:space="preserve">The Promoter </w:t>
      </w:r>
      <w:r w:rsidR="006D27B8">
        <w:rPr>
          <w:sz w:val="16"/>
          <w:szCs w:val="16"/>
        </w:rPr>
        <w:t>may</w:t>
      </w:r>
      <w:r w:rsidRPr="0005397F">
        <w:rPr>
          <w:sz w:val="16"/>
          <w:szCs w:val="16"/>
        </w:rPr>
        <w:t>:</w:t>
      </w:r>
      <w:bookmarkEnd w:id="19"/>
    </w:p>
    <w:p w14:paraId="3DFAD453" w14:textId="77777777" w:rsidR="00647D19" w:rsidRDefault="00647D19" w:rsidP="00647D19">
      <w:pPr>
        <w:pStyle w:val="ListParagraph"/>
        <w:spacing w:after="0" w:line="240" w:lineRule="auto"/>
        <w:ind w:left="851" w:right="7" w:firstLine="0"/>
        <w:rPr>
          <w:sz w:val="16"/>
          <w:szCs w:val="16"/>
        </w:rPr>
      </w:pPr>
    </w:p>
    <w:p w14:paraId="1485FD42" w14:textId="729E62DC" w:rsidR="00D45D80" w:rsidRPr="0005397F" w:rsidRDefault="00D45D80" w:rsidP="0005397F">
      <w:pPr>
        <w:pStyle w:val="ListParagraph"/>
        <w:numPr>
          <w:ilvl w:val="2"/>
          <w:numId w:val="6"/>
        </w:numPr>
        <w:spacing w:after="0" w:line="240" w:lineRule="auto"/>
        <w:ind w:left="851" w:right="7" w:hanging="284"/>
        <w:rPr>
          <w:sz w:val="16"/>
          <w:szCs w:val="16"/>
        </w:rPr>
      </w:pPr>
      <w:r w:rsidRPr="0005397F">
        <w:rPr>
          <w:sz w:val="16"/>
          <w:szCs w:val="16"/>
        </w:rPr>
        <w:t>disqualify any Eligible Entrant who engages in offensive, illegal or objectiona</w:t>
      </w:r>
      <w:r w:rsidR="00B66DB9" w:rsidRPr="0005397F">
        <w:rPr>
          <w:sz w:val="16"/>
          <w:szCs w:val="16"/>
        </w:rPr>
        <w:t xml:space="preserve">ble conduct in respect of this </w:t>
      </w:r>
      <w:proofErr w:type="gramStart"/>
      <w:r w:rsidR="006D27B8">
        <w:rPr>
          <w:sz w:val="16"/>
          <w:szCs w:val="16"/>
        </w:rPr>
        <w:t>P</w:t>
      </w:r>
      <w:r w:rsidR="00B66DB9" w:rsidRPr="0005397F">
        <w:rPr>
          <w:sz w:val="16"/>
          <w:szCs w:val="16"/>
        </w:rPr>
        <w:t>romotion;</w:t>
      </w:r>
      <w:proofErr w:type="gramEnd"/>
    </w:p>
    <w:p w14:paraId="06CDD6B4" w14:textId="624F3116" w:rsidR="00B66DB9" w:rsidRPr="0005397F" w:rsidRDefault="007A6494" w:rsidP="0005397F">
      <w:pPr>
        <w:pStyle w:val="ListParagraph"/>
        <w:numPr>
          <w:ilvl w:val="2"/>
          <w:numId w:val="6"/>
        </w:numPr>
        <w:spacing w:after="0" w:line="240" w:lineRule="auto"/>
        <w:ind w:left="851" w:right="7" w:hanging="284"/>
        <w:rPr>
          <w:sz w:val="16"/>
          <w:szCs w:val="16"/>
        </w:rPr>
      </w:pPr>
      <w:r w:rsidRPr="0005397F">
        <w:rPr>
          <w:sz w:val="16"/>
          <w:szCs w:val="16"/>
        </w:rPr>
        <w:t>disqualify any Eligible Entrant who tampers with the entry process, or who submits an</w:t>
      </w:r>
      <w:r w:rsidR="00AA70BF" w:rsidRPr="0005397F">
        <w:rPr>
          <w:sz w:val="16"/>
          <w:szCs w:val="16"/>
        </w:rPr>
        <w:t xml:space="preserve"> entry that is not in accordance with these Terms</w:t>
      </w:r>
      <w:r w:rsidR="003E30E8">
        <w:rPr>
          <w:sz w:val="16"/>
          <w:szCs w:val="16"/>
        </w:rPr>
        <w:t xml:space="preserve"> and Conditions</w:t>
      </w:r>
      <w:r w:rsidR="00661EAB" w:rsidRPr="0005397F">
        <w:rPr>
          <w:sz w:val="16"/>
          <w:szCs w:val="16"/>
        </w:rPr>
        <w:t>;</w:t>
      </w:r>
      <w:r w:rsidR="00173FF6">
        <w:rPr>
          <w:sz w:val="16"/>
          <w:szCs w:val="16"/>
        </w:rPr>
        <w:t xml:space="preserve"> </w:t>
      </w:r>
      <w:r w:rsidR="006945F4">
        <w:rPr>
          <w:sz w:val="16"/>
          <w:szCs w:val="16"/>
        </w:rPr>
        <w:t>or</w:t>
      </w:r>
    </w:p>
    <w:p w14:paraId="1539AF8B" w14:textId="642192A3" w:rsidR="00661EAB" w:rsidRPr="0005397F" w:rsidRDefault="00661EAB" w:rsidP="0005397F">
      <w:pPr>
        <w:pStyle w:val="ListParagraph"/>
        <w:numPr>
          <w:ilvl w:val="2"/>
          <w:numId w:val="6"/>
        </w:numPr>
        <w:spacing w:after="0" w:line="240" w:lineRule="auto"/>
        <w:ind w:left="851" w:right="7" w:hanging="284"/>
        <w:rPr>
          <w:sz w:val="16"/>
          <w:szCs w:val="16"/>
        </w:rPr>
      </w:pPr>
      <w:r w:rsidRPr="0005397F">
        <w:rPr>
          <w:sz w:val="16"/>
          <w:szCs w:val="16"/>
        </w:rPr>
        <w:t xml:space="preserve">request a </w:t>
      </w:r>
      <w:r w:rsidR="00D6064B">
        <w:rPr>
          <w:sz w:val="16"/>
          <w:szCs w:val="16"/>
        </w:rPr>
        <w:t>w</w:t>
      </w:r>
      <w:r w:rsidRPr="0005397F">
        <w:rPr>
          <w:sz w:val="16"/>
          <w:szCs w:val="16"/>
        </w:rPr>
        <w:t xml:space="preserve">inner </w:t>
      </w:r>
      <w:r w:rsidR="00D6064B">
        <w:rPr>
          <w:sz w:val="16"/>
          <w:szCs w:val="16"/>
        </w:rPr>
        <w:t xml:space="preserve">to </w:t>
      </w:r>
      <w:r w:rsidRPr="0005397F">
        <w:rPr>
          <w:sz w:val="16"/>
          <w:szCs w:val="16"/>
        </w:rPr>
        <w:t xml:space="preserve">provide proof of age, identity or proof of residency, </w:t>
      </w:r>
      <w:r w:rsidR="00A1246B" w:rsidRPr="0005397F">
        <w:rPr>
          <w:sz w:val="16"/>
          <w:szCs w:val="16"/>
        </w:rPr>
        <w:t xml:space="preserve">or </w:t>
      </w:r>
      <w:r w:rsidR="00A60967" w:rsidRPr="0005397F">
        <w:rPr>
          <w:sz w:val="16"/>
          <w:szCs w:val="16"/>
        </w:rPr>
        <w:t>any other proof of eligibility.</w:t>
      </w:r>
    </w:p>
    <w:p w14:paraId="4D34F3C2" w14:textId="77777777" w:rsidR="001B49E2" w:rsidRPr="0005397F" w:rsidRDefault="001B49E2" w:rsidP="0005397F">
      <w:pPr>
        <w:pStyle w:val="ListParagraph"/>
        <w:spacing w:after="0" w:line="240" w:lineRule="auto"/>
        <w:ind w:left="567" w:right="7" w:firstLine="0"/>
        <w:rPr>
          <w:sz w:val="16"/>
          <w:szCs w:val="16"/>
        </w:rPr>
      </w:pPr>
    </w:p>
    <w:p w14:paraId="4D34F3C3" w14:textId="646161E5" w:rsidR="000D5563" w:rsidRPr="0005397F" w:rsidRDefault="006D0EB1" w:rsidP="0005397F">
      <w:pPr>
        <w:pStyle w:val="ListParagraph"/>
        <w:numPr>
          <w:ilvl w:val="0"/>
          <w:numId w:val="6"/>
        </w:numPr>
        <w:spacing w:after="0" w:line="240" w:lineRule="auto"/>
        <w:ind w:right="7"/>
        <w:rPr>
          <w:b/>
          <w:sz w:val="16"/>
          <w:szCs w:val="16"/>
        </w:rPr>
      </w:pPr>
      <w:r>
        <w:rPr>
          <w:b/>
          <w:sz w:val="16"/>
          <w:szCs w:val="16"/>
        </w:rPr>
        <w:t>Entries</w:t>
      </w:r>
    </w:p>
    <w:p w14:paraId="4D34F3C4" w14:textId="77777777" w:rsidR="00E267BC" w:rsidRPr="0005397F" w:rsidRDefault="00E267BC" w:rsidP="0005397F">
      <w:pPr>
        <w:pStyle w:val="ListParagraph"/>
        <w:spacing w:after="0" w:line="240" w:lineRule="auto"/>
        <w:ind w:left="567" w:right="7" w:firstLine="0"/>
        <w:rPr>
          <w:b/>
          <w:sz w:val="16"/>
          <w:szCs w:val="16"/>
        </w:rPr>
      </w:pPr>
    </w:p>
    <w:p w14:paraId="4D34F3C6" w14:textId="7207C463" w:rsidR="00E267BC" w:rsidRPr="00F768E8" w:rsidRDefault="00E267BC" w:rsidP="00F768E8">
      <w:pPr>
        <w:pStyle w:val="ListParagraph"/>
        <w:numPr>
          <w:ilvl w:val="1"/>
          <w:numId w:val="6"/>
        </w:numPr>
        <w:spacing w:after="0" w:line="240" w:lineRule="auto"/>
        <w:ind w:left="567" w:right="7" w:hanging="283"/>
        <w:rPr>
          <w:sz w:val="16"/>
          <w:szCs w:val="16"/>
        </w:rPr>
      </w:pPr>
      <w:r w:rsidRPr="0005397F">
        <w:rPr>
          <w:sz w:val="16"/>
          <w:szCs w:val="16"/>
        </w:rPr>
        <w:t xml:space="preserve">To enter, Eligible Entrants should follow the steps outlined in </w:t>
      </w:r>
      <w:r w:rsidRPr="0005397F">
        <w:rPr>
          <w:sz w:val="16"/>
          <w:szCs w:val="16"/>
        </w:rPr>
        <w:fldChar w:fldCharType="begin"/>
      </w:r>
      <w:r w:rsidRPr="0005397F">
        <w:rPr>
          <w:sz w:val="16"/>
          <w:szCs w:val="16"/>
        </w:rPr>
        <w:instrText xml:space="preserve"> REF _Ref11049609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9</w:t>
      </w:r>
      <w:r w:rsidRPr="0005397F">
        <w:rPr>
          <w:sz w:val="16"/>
          <w:szCs w:val="16"/>
        </w:rPr>
        <w:fldChar w:fldCharType="end"/>
      </w:r>
      <w:r w:rsidRPr="0005397F">
        <w:rPr>
          <w:sz w:val="16"/>
          <w:szCs w:val="16"/>
        </w:rPr>
        <w:t>.</w:t>
      </w:r>
      <w:r w:rsidR="00F768E8">
        <w:rPr>
          <w:sz w:val="16"/>
          <w:szCs w:val="16"/>
        </w:rPr>
        <w:t xml:space="preserve">  </w:t>
      </w:r>
      <w:r w:rsidRPr="00F768E8">
        <w:rPr>
          <w:sz w:val="16"/>
          <w:szCs w:val="16"/>
        </w:rPr>
        <w:t>Entries must be received by the Promoter during the Promotion Period.  Eligible Entrants may submit up to the Maximum Number of Entries.  Multiple entries (where permitted) must be submitted separately.</w:t>
      </w:r>
    </w:p>
    <w:p w14:paraId="22B9ABB0" w14:textId="77777777" w:rsidR="00647D19" w:rsidRDefault="00647D19" w:rsidP="00647D19">
      <w:pPr>
        <w:pStyle w:val="ListParagraph"/>
        <w:spacing w:after="0" w:line="240" w:lineRule="auto"/>
        <w:ind w:left="567" w:right="7" w:firstLine="0"/>
        <w:rPr>
          <w:sz w:val="16"/>
          <w:szCs w:val="16"/>
        </w:rPr>
      </w:pPr>
    </w:p>
    <w:p w14:paraId="4D34F3C7" w14:textId="48FDC173" w:rsidR="00E267BC" w:rsidRPr="0005397F" w:rsidRDefault="002E65DA" w:rsidP="0005397F">
      <w:pPr>
        <w:pStyle w:val="ListParagraph"/>
        <w:numPr>
          <w:ilvl w:val="1"/>
          <w:numId w:val="6"/>
        </w:numPr>
        <w:spacing w:after="0" w:line="240" w:lineRule="auto"/>
        <w:ind w:left="567" w:right="7" w:hanging="283"/>
        <w:rPr>
          <w:sz w:val="16"/>
          <w:szCs w:val="16"/>
        </w:rPr>
      </w:pPr>
      <w:r w:rsidRPr="002E65DA">
        <w:rPr>
          <w:sz w:val="16"/>
          <w:szCs w:val="16"/>
        </w:rPr>
        <w:t>All entries and any copyright subsisting in the entries become and remain the property of the Promoter</w:t>
      </w:r>
      <w:r w:rsidR="006E06A2">
        <w:rPr>
          <w:sz w:val="16"/>
          <w:szCs w:val="16"/>
        </w:rPr>
        <w:t>,</w:t>
      </w:r>
      <w:r w:rsidRPr="002E65DA">
        <w:rPr>
          <w:sz w:val="16"/>
          <w:szCs w:val="16"/>
        </w:rPr>
        <w:t xml:space="preserve"> who may</w:t>
      </w:r>
      <w:r w:rsidR="00EB4AA1">
        <w:rPr>
          <w:sz w:val="16"/>
          <w:szCs w:val="16"/>
        </w:rPr>
        <w:t xml:space="preserve"> </w:t>
      </w:r>
      <w:r w:rsidRPr="002E65DA">
        <w:rPr>
          <w:sz w:val="16"/>
          <w:szCs w:val="16"/>
        </w:rPr>
        <w:t xml:space="preserve">publish any </w:t>
      </w:r>
      <w:r w:rsidR="006E06A2">
        <w:rPr>
          <w:sz w:val="16"/>
          <w:szCs w:val="16"/>
        </w:rPr>
        <w:t xml:space="preserve">entry of a Winner as contemplated by clause </w:t>
      </w:r>
      <w:r w:rsidR="006E06A2">
        <w:rPr>
          <w:sz w:val="16"/>
          <w:szCs w:val="16"/>
        </w:rPr>
        <w:fldChar w:fldCharType="begin"/>
      </w:r>
      <w:r w:rsidR="006E06A2">
        <w:rPr>
          <w:sz w:val="16"/>
          <w:szCs w:val="16"/>
        </w:rPr>
        <w:instrText xml:space="preserve"> REF _Ref146956880 \w \h </w:instrText>
      </w:r>
      <w:r w:rsidR="006E06A2">
        <w:rPr>
          <w:sz w:val="16"/>
          <w:szCs w:val="16"/>
        </w:rPr>
      </w:r>
      <w:r w:rsidR="006E06A2">
        <w:rPr>
          <w:sz w:val="16"/>
          <w:szCs w:val="16"/>
        </w:rPr>
        <w:fldChar w:fldCharType="separate"/>
      </w:r>
      <w:r w:rsidR="006E06A2">
        <w:rPr>
          <w:sz w:val="16"/>
          <w:szCs w:val="16"/>
        </w:rPr>
        <w:t>10.2</w:t>
      </w:r>
      <w:r w:rsidR="006E06A2">
        <w:rPr>
          <w:sz w:val="16"/>
          <w:szCs w:val="16"/>
        </w:rPr>
        <w:fldChar w:fldCharType="end"/>
      </w:r>
      <w:r w:rsidR="006E06A2">
        <w:rPr>
          <w:sz w:val="16"/>
          <w:szCs w:val="16"/>
        </w:rPr>
        <w:t>(</w:t>
      </w:r>
      <w:r w:rsidR="006E06A2">
        <w:rPr>
          <w:sz w:val="16"/>
          <w:szCs w:val="16"/>
        </w:rPr>
        <w:fldChar w:fldCharType="begin"/>
      </w:r>
      <w:r w:rsidR="006E06A2">
        <w:rPr>
          <w:sz w:val="16"/>
          <w:szCs w:val="16"/>
        </w:rPr>
        <w:instrText xml:space="preserve"> REF _Ref146956867 \r \h </w:instrText>
      </w:r>
      <w:r w:rsidR="006E06A2">
        <w:rPr>
          <w:sz w:val="16"/>
          <w:szCs w:val="16"/>
        </w:rPr>
      </w:r>
      <w:r w:rsidR="006E06A2">
        <w:rPr>
          <w:sz w:val="16"/>
          <w:szCs w:val="16"/>
        </w:rPr>
        <w:fldChar w:fldCharType="separate"/>
      </w:r>
      <w:r w:rsidR="006E06A2">
        <w:rPr>
          <w:sz w:val="16"/>
          <w:szCs w:val="16"/>
        </w:rPr>
        <w:t>c</w:t>
      </w:r>
      <w:r w:rsidR="006E06A2">
        <w:rPr>
          <w:sz w:val="16"/>
          <w:szCs w:val="16"/>
        </w:rPr>
        <w:fldChar w:fldCharType="end"/>
      </w:r>
      <w:r w:rsidR="006E06A2">
        <w:rPr>
          <w:sz w:val="16"/>
          <w:szCs w:val="16"/>
        </w:rPr>
        <w:t>) below</w:t>
      </w:r>
      <w:r w:rsidR="00BB2324">
        <w:rPr>
          <w:sz w:val="16"/>
          <w:szCs w:val="16"/>
        </w:rPr>
        <w:t xml:space="preserve">.  </w:t>
      </w:r>
    </w:p>
    <w:p w14:paraId="337CC348" w14:textId="77777777" w:rsidR="00647D19" w:rsidRDefault="00647D19" w:rsidP="00647D19">
      <w:pPr>
        <w:pStyle w:val="ListParagraph"/>
        <w:spacing w:after="0" w:line="240" w:lineRule="auto"/>
        <w:ind w:left="567" w:right="7" w:firstLine="0"/>
        <w:rPr>
          <w:sz w:val="16"/>
          <w:szCs w:val="16"/>
        </w:rPr>
      </w:pPr>
    </w:p>
    <w:p w14:paraId="4D34F3C8" w14:textId="49F3291A" w:rsidR="00E267BC" w:rsidRPr="0005397F" w:rsidRDefault="002E65DA" w:rsidP="0005397F">
      <w:pPr>
        <w:pStyle w:val="ListParagraph"/>
        <w:numPr>
          <w:ilvl w:val="1"/>
          <w:numId w:val="6"/>
        </w:numPr>
        <w:spacing w:after="0" w:line="240" w:lineRule="auto"/>
        <w:ind w:left="567" w:right="7" w:hanging="283"/>
        <w:rPr>
          <w:sz w:val="16"/>
          <w:szCs w:val="16"/>
        </w:rPr>
      </w:pPr>
      <w:r>
        <w:rPr>
          <w:sz w:val="16"/>
          <w:szCs w:val="16"/>
        </w:rPr>
        <w:t>Unless due to any negligence</w:t>
      </w:r>
      <w:r w:rsidR="006E06A2">
        <w:rPr>
          <w:sz w:val="16"/>
          <w:szCs w:val="16"/>
        </w:rPr>
        <w:t xml:space="preserve"> or other </w:t>
      </w:r>
      <w:r>
        <w:rPr>
          <w:sz w:val="16"/>
          <w:szCs w:val="16"/>
        </w:rPr>
        <w:t xml:space="preserve">default by the Promoter, </w:t>
      </w:r>
      <w:r w:rsidRPr="0005397F">
        <w:rPr>
          <w:sz w:val="16"/>
          <w:szCs w:val="16"/>
        </w:rPr>
        <w:t>the</w:t>
      </w:r>
      <w:r w:rsidR="00E267BC" w:rsidRPr="0005397F">
        <w:rPr>
          <w:sz w:val="16"/>
          <w:szCs w:val="16"/>
        </w:rPr>
        <w:t xml:space="preserve"> Promoter accepts no responsibility for late, lost, incomplete, incorrectly submitted, delayed, illegible, corrupted or misdirected entries, claims or correspondence whether due to error, omission, alteration, tampering, deletion, theft, destruction, transmission interruption, communications failure or otherwise. The Promoter has no control over communications networks or services, the Internet, or computer or telephone networks or lines and accepts no responsibility for any problems associated with them, whether due to traffic congestion, technical malfunction or otherwise. The Promoter is not liable for any consequences of user error including (without limitation) costs incurred. Any form of automated entry using any device or software is invalid. </w:t>
      </w:r>
    </w:p>
    <w:p w14:paraId="33E3DDA2" w14:textId="77777777" w:rsidR="00AF4249" w:rsidRDefault="00AF4249" w:rsidP="00AF4249">
      <w:pPr>
        <w:pStyle w:val="ListParagraph"/>
        <w:spacing w:after="0" w:line="240" w:lineRule="auto"/>
        <w:ind w:left="567" w:right="7" w:firstLine="0"/>
        <w:rPr>
          <w:sz w:val="16"/>
          <w:szCs w:val="16"/>
        </w:rPr>
      </w:pPr>
    </w:p>
    <w:p w14:paraId="4D34F3C9" w14:textId="15AABE64" w:rsidR="00512309" w:rsidRPr="0005397F" w:rsidRDefault="00512309" w:rsidP="0005397F">
      <w:pPr>
        <w:pStyle w:val="ListParagraph"/>
        <w:numPr>
          <w:ilvl w:val="1"/>
          <w:numId w:val="6"/>
        </w:numPr>
        <w:spacing w:after="0" w:line="240" w:lineRule="auto"/>
        <w:ind w:left="567" w:right="7" w:hanging="283"/>
        <w:rPr>
          <w:sz w:val="16"/>
          <w:szCs w:val="16"/>
        </w:rPr>
      </w:pPr>
      <w:r w:rsidRPr="0005397F">
        <w:rPr>
          <w:sz w:val="16"/>
          <w:szCs w:val="16"/>
        </w:rPr>
        <w:t>Any cost associated with accessing or submitting an entry is th</w:t>
      </w:r>
      <w:r w:rsidR="0053160A">
        <w:rPr>
          <w:sz w:val="16"/>
          <w:szCs w:val="16"/>
        </w:rPr>
        <w:t>at</w:t>
      </w:r>
      <w:r w:rsidRPr="0005397F">
        <w:rPr>
          <w:sz w:val="16"/>
          <w:szCs w:val="16"/>
        </w:rPr>
        <w:t xml:space="preserve"> entrant</w:t>
      </w:r>
      <w:r w:rsidR="0053160A">
        <w:rPr>
          <w:sz w:val="16"/>
          <w:szCs w:val="16"/>
        </w:rPr>
        <w:t>’</w:t>
      </w:r>
      <w:r w:rsidRPr="0005397F">
        <w:rPr>
          <w:sz w:val="16"/>
          <w:szCs w:val="16"/>
        </w:rPr>
        <w:t xml:space="preserve">s responsibility.  </w:t>
      </w:r>
    </w:p>
    <w:p w14:paraId="78DC31D8" w14:textId="77777777" w:rsidR="00647D19" w:rsidRDefault="00647D19" w:rsidP="00647D19">
      <w:pPr>
        <w:pStyle w:val="ListParagraph"/>
        <w:spacing w:after="0" w:line="240" w:lineRule="auto"/>
        <w:ind w:left="567" w:right="7" w:firstLine="0"/>
        <w:rPr>
          <w:sz w:val="16"/>
          <w:szCs w:val="16"/>
        </w:rPr>
      </w:pPr>
    </w:p>
    <w:p w14:paraId="4D34F3CA" w14:textId="171968D1" w:rsidR="00C85A5C" w:rsidRPr="0005397F" w:rsidRDefault="00C85A5C" w:rsidP="0005397F">
      <w:pPr>
        <w:pStyle w:val="ListParagraph"/>
        <w:numPr>
          <w:ilvl w:val="1"/>
          <w:numId w:val="6"/>
        </w:numPr>
        <w:spacing w:after="0" w:line="240" w:lineRule="auto"/>
        <w:ind w:left="567" w:right="7" w:hanging="283"/>
        <w:rPr>
          <w:sz w:val="16"/>
          <w:szCs w:val="16"/>
        </w:rPr>
      </w:pPr>
      <w:r w:rsidRPr="0005397F">
        <w:rPr>
          <w:sz w:val="16"/>
          <w:szCs w:val="16"/>
        </w:rPr>
        <w:t>The Promoter may</w:t>
      </w:r>
      <w:r w:rsidR="00AA16C5">
        <w:rPr>
          <w:sz w:val="16"/>
          <w:szCs w:val="16"/>
        </w:rPr>
        <w:t xml:space="preserve"> </w:t>
      </w:r>
      <w:r w:rsidRPr="0005397F">
        <w:rPr>
          <w:sz w:val="16"/>
          <w:szCs w:val="16"/>
        </w:rPr>
        <w:t xml:space="preserve">prohibit an entrant’s participation in this Promotion, cancel </w:t>
      </w:r>
      <w:r w:rsidR="007E01D3">
        <w:rPr>
          <w:sz w:val="16"/>
          <w:szCs w:val="16"/>
        </w:rPr>
        <w:t>the P</w:t>
      </w:r>
      <w:r w:rsidRPr="0005397F">
        <w:rPr>
          <w:sz w:val="16"/>
          <w:szCs w:val="16"/>
        </w:rPr>
        <w:t xml:space="preserve">rize or otherwise cease to provide any benefit of </w:t>
      </w:r>
      <w:r w:rsidR="007E01D3">
        <w:rPr>
          <w:sz w:val="16"/>
          <w:szCs w:val="16"/>
        </w:rPr>
        <w:t>the P</w:t>
      </w:r>
      <w:r w:rsidRPr="0005397F">
        <w:rPr>
          <w:sz w:val="16"/>
          <w:szCs w:val="16"/>
        </w:rPr>
        <w:t xml:space="preserve">rize to a winner if the entrant or winner, in the </w:t>
      </w:r>
      <w:r w:rsidR="0023087A">
        <w:rPr>
          <w:sz w:val="16"/>
          <w:szCs w:val="16"/>
        </w:rPr>
        <w:t xml:space="preserve">reasonable </w:t>
      </w:r>
      <w:r w:rsidRPr="0005397F">
        <w:rPr>
          <w:sz w:val="16"/>
          <w:szCs w:val="16"/>
        </w:rPr>
        <w:t xml:space="preserve">opinion of the Promoter, behaves in a manner which may diminish the good name or reputation of the Promoter or the Promoter Group, or the entry is contrary to law.  </w:t>
      </w:r>
    </w:p>
    <w:p w14:paraId="4D34F3CB" w14:textId="77777777" w:rsidR="00E267BC" w:rsidRPr="0005397F" w:rsidRDefault="00E267BC" w:rsidP="0005397F">
      <w:pPr>
        <w:spacing w:after="0" w:line="240" w:lineRule="auto"/>
        <w:ind w:right="7"/>
        <w:rPr>
          <w:sz w:val="16"/>
          <w:szCs w:val="16"/>
        </w:rPr>
      </w:pPr>
    </w:p>
    <w:p w14:paraId="4D34F3CC" w14:textId="77777777" w:rsidR="00C85A5C" w:rsidRPr="0005397F" w:rsidRDefault="00C85A5C" w:rsidP="0005397F">
      <w:pPr>
        <w:pStyle w:val="ListParagraph"/>
        <w:numPr>
          <w:ilvl w:val="0"/>
          <w:numId w:val="6"/>
        </w:numPr>
        <w:spacing w:after="0" w:line="240" w:lineRule="auto"/>
        <w:ind w:right="7"/>
        <w:rPr>
          <w:b/>
          <w:sz w:val="16"/>
          <w:szCs w:val="16"/>
        </w:rPr>
      </w:pPr>
      <w:r w:rsidRPr="0005397F">
        <w:rPr>
          <w:b/>
          <w:sz w:val="16"/>
          <w:szCs w:val="16"/>
        </w:rPr>
        <w:t>How to win</w:t>
      </w:r>
    </w:p>
    <w:p w14:paraId="4D34F3CD" w14:textId="77777777" w:rsidR="00A16C1E" w:rsidRPr="0005397F" w:rsidRDefault="00A16C1E" w:rsidP="0005397F">
      <w:pPr>
        <w:pStyle w:val="ListParagraph"/>
        <w:spacing w:after="0" w:line="240" w:lineRule="auto"/>
        <w:ind w:left="567" w:right="7" w:firstLine="0"/>
        <w:rPr>
          <w:sz w:val="16"/>
          <w:szCs w:val="16"/>
        </w:rPr>
      </w:pPr>
    </w:p>
    <w:p w14:paraId="4D34F3CE" w14:textId="6C46733B" w:rsidR="00A16C1E" w:rsidRPr="0005397F" w:rsidRDefault="00C67C3C" w:rsidP="0005397F">
      <w:pPr>
        <w:pStyle w:val="ListParagraph"/>
        <w:numPr>
          <w:ilvl w:val="1"/>
          <w:numId w:val="6"/>
        </w:numPr>
        <w:spacing w:after="0" w:line="240" w:lineRule="auto"/>
        <w:ind w:left="567" w:right="7" w:hanging="283"/>
        <w:rPr>
          <w:sz w:val="16"/>
          <w:szCs w:val="16"/>
        </w:rPr>
      </w:pPr>
      <w:r w:rsidRPr="0005397F">
        <w:rPr>
          <w:sz w:val="16"/>
          <w:szCs w:val="16"/>
        </w:rPr>
        <w:t>The Promoter will select o</w:t>
      </w:r>
      <w:r w:rsidR="00A16C1E" w:rsidRPr="0005397F">
        <w:rPr>
          <w:sz w:val="16"/>
          <w:szCs w:val="16"/>
        </w:rPr>
        <w:t>ne</w:t>
      </w:r>
      <w:r w:rsidRPr="0005397F">
        <w:rPr>
          <w:sz w:val="16"/>
          <w:szCs w:val="16"/>
        </w:rPr>
        <w:t xml:space="preserve"> (1)</w:t>
      </w:r>
      <w:r w:rsidR="00A16C1E" w:rsidRPr="0005397F">
        <w:rPr>
          <w:sz w:val="16"/>
          <w:szCs w:val="16"/>
        </w:rPr>
        <w:t xml:space="preserve"> or more Eligible Entrants as the winner or winners of the Promotion, depending on the number of prizes available to be won, using the process described in </w:t>
      </w:r>
      <w:r w:rsidR="00A16C1E" w:rsidRPr="0005397F">
        <w:rPr>
          <w:sz w:val="16"/>
          <w:szCs w:val="16"/>
        </w:rPr>
        <w:fldChar w:fldCharType="begin"/>
      </w:r>
      <w:r w:rsidR="00A16C1E" w:rsidRPr="0005397F">
        <w:rPr>
          <w:sz w:val="16"/>
          <w:szCs w:val="16"/>
        </w:rPr>
        <w:instrText xml:space="preserve"> REF _Ref11054355 \h </w:instrText>
      </w:r>
      <w:r w:rsidR="00422E4D" w:rsidRPr="0005397F">
        <w:rPr>
          <w:sz w:val="16"/>
          <w:szCs w:val="16"/>
        </w:rPr>
        <w:instrText xml:space="preserve"> \* MERGEFORMAT </w:instrText>
      </w:r>
      <w:r w:rsidR="00A16C1E" w:rsidRPr="0005397F">
        <w:rPr>
          <w:sz w:val="16"/>
          <w:szCs w:val="16"/>
        </w:rPr>
      </w:r>
      <w:r w:rsidR="00A16C1E" w:rsidRPr="0005397F">
        <w:rPr>
          <w:sz w:val="16"/>
          <w:szCs w:val="16"/>
        </w:rPr>
        <w:fldChar w:fldCharType="separate"/>
      </w:r>
      <w:r w:rsidR="00A16C1E" w:rsidRPr="0005397F">
        <w:rPr>
          <w:sz w:val="16"/>
          <w:szCs w:val="16"/>
        </w:rPr>
        <w:t>Item 11</w:t>
      </w:r>
      <w:r w:rsidR="00A16C1E" w:rsidRPr="0005397F">
        <w:rPr>
          <w:sz w:val="16"/>
          <w:szCs w:val="16"/>
        </w:rPr>
        <w:fldChar w:fldCharType="end"/>
      </w:r>
      <w:r w:rsidR="00A16C1E" w:rsidRPr="0005397F">
        <w:rPr>
          <w:sz w:val="16"/>
          <w:szCs w:val="16"/>
        </w:rPr>
        <w:t xml:space="preserve"> at the time, date and place outlined in </w:t>
      </w:r>
      <w:r w:rsidR="00A16C1E" w:rsidRPr="0005397F">
        <w:rPr>
          <w:sz w:val="16"/>
          <w:szCs w:val="16"/>
        </w:rPr>
        <w:fldChar w:fldCharType="begin"/>
      </w:r>
      <w:r w:rsidR="00A16C1E" w:rsidRPr="0005397F">
        <w:rPr>
          <w:sz w:val="16"/>
          <w:szCs w:val="16"/>
        </w:rPr>
        <w:instrText xml:space="preserve"> REF _Ref11053117 \h </w:instrText>
      </w:r>
      <w:r w:rsidR="00422E4D" w:rsidRPr="0005397F">
        <w:rPr>
          <w:sz w:val="16"/>
          <w:szCs w:val="16"/>
        </w:rPr>
        <w:instrText xml:space="preserve"> \* MERGEFORMAT </w:instrText>
      </w:r>
      <w:r w:rsidR="00A16C1E" w:rsidRPr="0005397F">
        <w:rPr>
          <w:sz w:val="16"/>
          <w:szCs w:val="16"/>
        </w:rPr>
      </w:r>
      <w:r w:rsidR="00A16C1E" w:rsidRPr="0005397F">
        <w:rPr>
          <w:sz w:val="16"/>
          <w:szCs w:val="16"/>
        </w:rPr>
        <w:fldChar w:fldCharType="separate"/>
      </w:r>
      <w:r w:rsidR="00A16C1E" w:rsidRPr="0005397F">
        <w:rPr>
          <w:sz w:val="16"/>
          <w:szCs w:val="16"/>
        </w:rPr>
        <w:t>Item 12</w:t>
      </w:r>
      <w:r w:rsidR="00A16C1E" w:rsidRPr="0005397F">
        <w:rPr>
          <w:sz w:val="16"/>
          <w:szCs w:val="16"/>
        </w:rPr>
        <w:fldChar w:fldCharType="end"/>
      </w:r>
      <w:r w:rsidR="007721C5">
        <w:rPr>
          <w:sz w:val="16"/>
          <w:szCs w:val="16"/>
        </w:rPr>
        <w:t xml:space="preserve"> (</w:t>
      </w:r>
      <w:r w:rsidR="007721C5" w:rsidRPr="007721C5">
        <w:rPr>
          <w:b/>
          <w:bCs/>
          <w:sz w:val="16"/>
          <w:szCs w:val="16"/>
        </w:rPr>
        <w:t>Winner/s</w:t>
      </w:r>
      <w:r w:rsidR="007721C5">
        <w:rPr>
          <w:sz w:val="16"/>
          <w:szCs w:val="16"/>
        </w:rPr>
        <w:t>)</w:t>
      </w:r>
      <w:r w:rsidR="00A16C1E" w:rsidRPr="0005397F">
        <w:rPr>
          <w:sz w:val="16"/>
          <w:szCs w:val="16"/>
        </w:rPr>
        <w:t>.</w:t>
      </w:r>
    </w:p>
    <w:p w14:paraId="4D34F3CF" w14:textId="77777777" w:rsidR="00C85A5C" w:rsidRPr="0005397F" w:rsidRDefault="00C85A5C" w:rsidP="0005397F">
      <w:pPr>
        <w:pStyle w:val="ListParagraph"/>
        <w:spacing w:line="240" w:lineRule="auto"/>
        <w:rPr>
          <w:sz w:val="16"/>
          <w:szCs w:val="16"/>
        </w:rPr>
      </w:pPr>
    </w:p>
    <w:p w14:paraId="4D34F3D0" w14:textId="77777777" w:rsidR="00C85A5C" w:rsidRPr="0005397F" w:rsidRDefault="00C85A5C" w:rsidP="0005397F">
      <w:pPr>
        <w:pStyle w:val="ListParagraph"/>
        <w:numPr>
          <w:ilvl w:val="0"/>
          <w:numId w:val="6"/>
        </w:numPr>
        <w:spacing w:after="0" w:line="240" w:lineRule="auto"/>
        <w:ind w:right="7"/>
        <w:rPr>
          <w:b/>
          <w:sz w:val="16"/>
          <w:szCs w:val="16"/>
        </w:rPr>
      </w:pPr>
      <w:r w:rsidRPr="0005397F">
        <w:rPr>
          <w:b/>
          <w:sz w:val="16"/>
          <w:szCs w:val="16"/>
        </w:rPr>
        <w:t>Conduct of the Draw</w:t>
      </w:r>
    </w:p>
    <w:p w14:paraId="4D34F3D1" w14:textId="77777777" w:rsidR="003A38C7" w:rsidRPr="0005397F" w:rsidRDefault="003A38C7" w:rsidP="0005397F">
      <w:pPr>
        <w:pStyle w:val="ListParagraph"/>
        <w:spacing w:line="240" w:lineRule="auto"/>
        <w:rPr>
          <w:sz w:val="16"/>
          <w:szCs w:val="16"/>
        </w:rPr>
      </w:pPr>
    </w:p>
    <w:p w14:paraId="4D34F3D2" w14:textId="77777777" w:rsidR="003A38C7" w:rsidRPr="0005397F" w:rsidRDefault="003A38C7" w:rsidP="0005397F">
      <w:pPr>
        <w:pStyle w:val="ListParagraph"/>
        <w:numPr>
          <w:ilvl w:val="1"/>
          <w:numId w:val="6"/>
        </w:numPr>
        <w:spacing w:after="0" w:line="240" w:lineRule="auto"/>
        <w:ind w:left="567" w:right="7" w:hanging="283"/>
        <w:rPr>
          <w:sz w:val="16"/>
          <w:szCs w:val="16"/>
        </w:rPr>
      </w:pPr>
      <w:r w:rsidRPr="0005397F">
        <w:rPr>
          <w:sz w:val="16"/>
          <w:szCs w:val="16"/>
        </w:rPr>
        <w:t xml:space="preserve">The Draw will be conducted in accordance with the process and specifications set out in </w:t>
      </w:r>
      <w:r w:rsidRPr="0005397F">
        <w:rPr>
          <w:sz w:val="16"/>
          <w:szCs w:val="16"/>
        </w:rPr>
        <w:fldChar w:fldCharType="begin"/>
      </w:r>
      <w:r w:rsidRPr="0005397F">
        <w:rPr>
          <w:sz w:val="16"/>
          <w:szCs w:val="16"/>
        </w:rPr>
        <w:instrText xml:space="preserve"> REF _Ref11053117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12</w:t>
      </w:r>
      <w:r w:rsidRPr="0005397F">
        <w:rPr>
          <w:sz w:val="16"/>
          <w:szCs w:val="16"/>
        </w:rPr>
        <w:fldChar w:fldCharType="end"/>
      </w:r>
      <w:r w:rsidRPr="0005397F">
        <w:rPr>
          <w:sz w:val="16"/>
          <w:szCs w:val="16"/>
        </w:rPr>
        <w:t xml:space="preserve">.  If the date/s set out in </w:t>
      </w:r>
      <w:r w:rsidRPr="0005397F">
        <w:rPr>
          <w:sz w:val="16"/>
          <w:szCs w:val="16"/>
        </w:rPr>
        <w:fldChar w:fldCharType="begin"/>
      </w:r>
      <w:r w:rsidRPr="0005397F">
        <w:rPr>
          <w:sz w:val="16"/>
          <w:szCs w:val="16"/>
        </w:rPr>
        <w:instrText xml:space="preserve"> REF _Ref11053117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12</w:t>
      </w:r>
      <w:r w:rsidRPr="0005397F">
        <w:rPr>
          <w:sz w:val="16"/>
          <w:szCs w:val="16"/>
        </w:rPr>
        <w:fldChar w:fldCharType="end"/>
      </w:r>
      <w:r w:rsidRPr="0005397F">
        <w:rPr>
          <w:sz w:val="16"/>
          <w:szCs w:val="16"/>
        </w:rPr>
        <w:t xml:space="preserve"> falls on a public holiday, the draw will take place on the next business day at the same time.  </w:t>
      </w:r>
    </w:p>
    <w:p w14:paraId="1D620664" w14:textId="77777777" w:rsidR="003B3B15" w:rsidRPr="0005397F" w:rsidRDefault="003B3B15" w:rsidP="0005397F">
      <w:pPr>
        <w:pStyle w:val="ListParagraph"/>
        <w:spacing w:after="0" w:line="240" w:lineRule="auto"/>
        <w:ind w:left="567" w:right="7" w:firstLine="0"/>
        <w:rPr>
          <w:sz w:val="16"/>
          <w:szCs w:val="16"/>
        </w:rPr>
      </w:pPr>
    </w:p>
    <w:p w14:paraId="4D34F3D6" w14:textId="77777777" w:rsidR="00E267BC" w:rsidRPr="0005397F" w:rsidRDefault="00E267BC" w:rsidP="0005397F">
      <w:pPr>
        <w:pStyle w:val="ListParagraph"/>
        <w:numPr>
          <w:ilvl w:val="0"/>
          <w:numId w:val="6"/>
        </w:numPr>
        <w:spacing w:after="0" w:line="240" w:lineRule="auto"/>
        <w:ind w:right="7"/>
        <w:rPr>
          <w:b/>
          <w:sz w:val="16"/>
          <w:szCs w:val="16"/>
        </w:rPr>
      </w:pPr>
      <w:r w:rsidRPr="0005397F">
        <w:rPr>
          <w:b/>
          <w:sz w:val="16"/>
          <w:szCs w:val="16"/>
        </w:rPr>
        <w:t>Prizes</w:t>
      </w:r>
    </w:p>
    <w:p w14:paraId="37FED5C1" w14:textId="77777777" w:rsidR="00647D19" w:rsidRDefault="00647D19" w:rsidP="00647D19">
      <w:pPr>
        <w:pStyle w:val="ListParagraph"/>
        <w:spacing w:after="0" w:line="240" w:lineRule="auto"/>
        <w:ind w:left="567" w:right="7" w:firstLine="0"/>
        <w:rPr>
          <w:sz w:val="16"/>
          <w:szCs w:val="16"/>
        </w:rPr>
      </w:pPr>
    </w:p>
    <w:p w14:paraId="4D34F3D9" w14:textId="02335BD5" w:rsidR="00A16C1E" w:rsidRPr="0005397F" w:rsidRDefault="00A16C1E" w:rsidP="0005397F">
      <w:pPr>
        <w:pStyle w:val="ListParagraph"/>
        <w:numPr>
          <w:ilvl w:val="1"/>
          <w:numId w:val="6"/>
        </w:numPr>
        <w:spacing w:after="0" w:line="240" w:lineRule="auto"/>
        <w:ind w:left="567" w:right="7" w:hanging="283"/>
        <w:rPr>
          <w:sz w:val="16"/>
          <w:szCs w:val="16"/>
        </w:rPr>
      </w:pPr>
      <w:r w:rsidRPr="0005397F">
        <w:rPr>
          <w:sz w:val="16"/>
          <w:szCs w:val="16"/>
        </w:rPr>
        <w:fldChar w:fldCharType="begin"/>
      </w:r>
      <w:r w:rsidRPr="0005397F">
        <w:rPr>
          <w:sz w:val="16"/>
          <w:szCs w:val="16"/>
        </w:rPr>
        <w:instrText xml:space="preserve"> REF _Ref11054468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18</w:t>
      </w:r>
      <w:r w:rsidRPr="0005397F">
        <w:rPr>
          <w:sz w:val="16"/>
          <w:szCs w:val="16"/>
        </w:rPr>
        <w:fldChar w:fldCharType="end"/>
      </w:r>
      <w:r w:rsidRPr="0005397F">
        <w:rPr>
          <w:sz w:val="16"/>
          <w:szCs w:val="16"/>
        </w:rPr>
        <w:t xml:space="preserve"> contains details of conditions specific to the prize.  The prize must be taken as offered, cannot be transferred, or, in the case of </w:t>
      </w:r>
      <w:r w:rsidR="00BF6BE7">
        <w:rPr>
          <w:sz w:val="16"/>
          <w:szCs w:val="16"/>
        </w:rPr>
        <w:t xml:space="preserve">a </w:t>
      </w:r>
      <w:r w:rsidRPr="0005397F">
        <w:rPr>
          <w:sz w:val="16"/>
          <w:szCs w:val="16"/>
        </w:rPr>
        <w:t xml:space="preserve">non-cash prize, cannot be exchanged for cash unless stipulated in </w:t>
      </w:r>
      <w:r w:rsidRPr="0005397F">
        <w:rPr>
          <w:sz w:val="16"/>
          <w:szCs w:val="16"/>
        </w:rPr>
        <w:fldChar w:fldCharType="begin"/>
      </w:r>
      <w:r w:rsidRPr="0005397F">
        <w:rPr>
          <w:sz w:val="16"/>
          <w:szCs w:val="16"/>
        </w:rPr>
        <w:instrText xml:space="preserve"> REF _Ref11052554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13</w:t>
      </w:r>
      <w:r w:rsidRPr="0005397F">
        <w:rPr>
          <w:sz w:val="16"/>
          <w:szCs w:val="16"/>
        </w:rPr>
        <w:fldChar w:fldCharType="end"/>
      </w:r>
      <w:r w:rsidRPr="0005397F">
        <w:rPr>
          <w:sz w:val="16"/>
          <w:szCs w:val="16"/>
        </w:rPr>
        <w:t xml:space="preserve">.  </w:t>
      </w:r>
    </w:p>
    <w:p w14:paraId="2F31F000" w14:textId="77777777" w:rsidR="00647D19" w:rsidRDefault="00647D19" w:rsidP="00647D19">
      <w:pPr>
        <w:pStyle w:val="ListParagraph"/>
        <w:spacing w:after="0" w:line="240" w:lineRule="auto"/>
        <w:ind w:left="567" w:right="7" w:firstLine="0"/>
        <w:rPr>
          <w:sz w:val="16"/>
          <w:szCs w:val="16"/>
        </w:rPr>
      </w:pPr>
      <w:bookmarkStart w:id="20" w:name="_Ref11052815"/>
    </w:p>
    <w:p w14:paraId="4D34F3DA" w14:textId="227E0610" w:rsidR="00C85A5C" w:rsidRPr="0005397F" w:rsidRDefault="00C85A5C" w:rsidP="0005397F">
      <w:pPr>
        <w:pStyle w:val="ListParagraph"/>
        <w:numPr>
          <w:ilvl w:val="1"/>
          <w:numId w:val="6"/>
        </w:numPr>
        <w:spacing w:after="0" w:line="240" w:lineRule="auto"/>
        <w:ind w:left="567" w:right="7" w:hanging="283"/>
        <w:rPr>
          <w:sz w:val="16"/>
          <w:szCs w:val="16"/>
        </w:rPr>
      </w:pPr>
      <w:r w:rsidRPr="0005397F">
        <w:rPr>
          <w:sz w:val="16"/>
          <w:szCs w:val="16"/>
        </w:rPr>
        <w:t>If the Prize/s is unavailable, the Promoter</w:t>
      </w:r>
      <w:r w:rsidR="0069306C">
        <w:rPr>
          <w:sz w:val="16"/>
          <w:szCs w:val="16"/>
        </w:rPr>
        <w:t xml:space="preserve"> </w:t>
      </w:r>
      <w:r w:rsidRPr="0005397F">
        <w:rPr>
          <w:sz w:val="16"/>
          <w:szCs w:val="16"/>
        </w:rPr>
        <w:t>reserves the right to substitute the Prize</w:t>
      </w:r>
      <w:r w:rsidR="00F11E1B">
        <w:rPr>
          <w:sz w:val="16"/>
          <w:szCs w:val="16"/>
        </w:rPr>
        <w:t>/s</w:t>
      </w:r>
      <w:r w:rsidRPr="0005397F">
        <w:rPr>
          <w:sz w:val="16"/>
          <w:szCs w:val="16"/>
        </w:rPr>
        <w:t xml:space="preserve"> with </w:t>
      </w:r>
      <w:r w:rsidR="00DD7C5F">
        <w:rPr>
          <w:sz w:val="16"/>
          <w:szCs w:val="16"/>
        </w:rPr>
        <w:t>another</w:t>
      </w:r>
      <w:r w:rsidRPr="0005397F">
        <w:rPr>
          <w:sz w:val="16"/>
          <w:szCs w:val="16"/>
        </w:rPr>
        <w:t xml:space="preserve"> to the equal or greater value and specification</w:t>
      </w:r>
      <w:r w:rsidR="00E200BD">
        <w:rPr>
          <w:sz w:val="16"/>
          <w:szCs w:val="16"/>
        </w:rPr>
        <w:t xml:space="preserve"> of the original Prize</w:t>
      </w:r>
      <w:r w:rsidRPr="0005397F">
        <w:rPr>
          <w:sz w:val="16"/>
          <w:szCs w:val="16"/>
        </w:rPr>
        <w:t xml:space="preserve"> (subject to relevant state regulations).</w:t>
      </w:r>
      <w:bookmarkEnd w:id="20"/>
    </w:p>
    <w:p w14:paraId="4F76DCB0" w14:textId="77777777" w:rsidR="00647D19" w:rsidRDefault="00647D19" w:rsidP="00647D19">
      <w:pPr>
        <w:pStyle w:val="ListParagraph"/>
        <w:spacing w:after="0" w:line="240" w:lineRule="auto"/>
        <w:ind w:left="567" w:right="7" w:firstLine="0"/>
        <w:rPr>
          <w:sz w:val="16"/>
          <w:szCs w:val="16"/>
        </w:rPr>
      </w:pPr>
      <w:bookmarkStart w:id="21" w:name="_Ref11052824"/>
    </w:p>
    <w:p w14:paraId="4D34F3DB" w14:textId="6189491A" w:rsidR="00C85A5C" w:rsidRPr="0005397F" w:rsidRDefault="00C85A5C" w:rsidP="0005397F">
      <w:pPr>
        <w:pStyle w:val="ListParagraph"/>
        <w:numPr>
          <w:ilvl w:val="1"/>
          <w:numId w:val="6"/>
        </w:numPr>
        <w:spacing w:after="0" w:line="240" w:lineRule="auto"/>
        <w:ind w:left="567" w:right="7" w:hanging="283"/>
        <w:rPr>
          <w:sz w:val="16"/>
          <w:szCs w:val="16"/>
        </w:rPr>
      </w:pPr>
      <w:bookmarkStart w:id="22" w:name="_Ref31620917"/>
      <w:r w:rsidRPr="0005397F">
        <w:rPr>
          <w:sz w:val="16"/>
          <w:szCs w:val="16"/>
        </w:rPr>
        <w:lastRenderedPageBreak/>
      </w:r>
      <w:r>
        <w:rPr>
          <w:sz w:val="16"/>
          <w:szCs w:val="16"/>
        </w:rPr>
        <w:t xml:space="preserve">The </w:t>
      </w:r>
      <w:r w:rsidR="00796437">
        <w:rPr>
          <w:sz w:val="16"/>
          <w:szCs w:val="16"/>
        </w:rPr>
        <w:t>W</w:t>
      </w:r>
      <w:r w:rsidRPr="0005397F">
        <w:rPr>
          <w:sz w:val="16"/>
          <w:szCs w:val="16"/>
        </w:rPr>
        <w:t xml:space="preserve">inner must claim the </w:t>
      </w:r>
      <w:r w:rsidR="00E200BD">
        <w:rPr>
          <w:sz w:val="16"/>
          <w:szCs w:val="16"/>
        </w:rPr>
        <w:t>P</w:t>
      </w:r>
      <w:r w:rsidRPr="0005397F">
        <w:rPr>
          <w:sz w:val="16"/>
          <w:szCs w:val="16"/>
        </w:rPr>
        <w:t xml:space="preserve">rize in accordance with </w:t>
      </w:r>
      <w:r w:rsidRPr="0005397F">
        <w:rPr>
          <w:sz w:val="16"/>
          <w:szCs w:val="16"/>
        </w:rPr>
        <w:fldChar w:fldCharType="begin"/>
      </w:r>
      <w:r w:rsidRPr="0005397F">
        <w:rPr>
          <w:sz w:val="16"/>
          <w:szCs w:val="16"/>
        </w:rPr>
        <w:instrText xml:space="preserve"> REF _Ref11052674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Pr="0005397F">
        <w:rPr>
          <w:sz w:val="16"/>
          <w:szCs w:val="16"/>
        </w:rPr>
        <w:t>Item 16</w:t>
      </w:r>
      <w:r w:rsidRPr="0005397F">
        <w:rPr>
          <w:sz w:val="16"/>
          <w:szCs w:val="16"/>
        </w:rPr>
        <w:fldChar w:fldCharType="end"/>
      </w:r>
      <w:r w:rsidRPr="0005397F">
        <w:rPr>
          <w:sz w:val="16"/>
          <w:szCs w:val="16"/>
        </w:rPr>
        <w:t>.</w:t>
      </w:r>
      <w:r w:rsidR="003A38C7" w:rsidRPr="0005397F">
        <w:rPr>
          <w:sz w:val="16"/>
          <w:szCs w:val="16"/>
        </w:rPr>
        <w:t xml:space="preserve">  </w:t>
      </w:r>
      <w:bookmarkEnd w:id="21"/>
      <w:r w:rsidR="003C0D66">
        <w:rPr>
          <w:sz w:val="16"/>
          <w:szCs w:val="16"/>
        </w:rPr>
        <w:t>Failure to do so will result in forfeiture</w:t>
      </w:r>
      <w:r w:rsidR="00F71834">
        <w:rPr>
          <w:sz w:val="16"/>
          <w:szCs w:val="16"/>
        </w:rPr>
        <w:t xml:space="preserve"> of any right or entitlement of that winner to the relevant Prize.</w:t>
      </w:r>
      <w:bookmarkEnd w:id="22"/>
      <w:r w:rsidR="00F71834">
        <w:rPr>
          <w:sz w:val="16"/>
          <w:szCs w:val="16"/>
        </w:rPr>
        <w:t xml:space="preserve">  </w:t>
      </w:r>
      <w:r w:rsidR="003A38C7" w:rsidRPr="0005397F">
        <w:rPr>
          <w:sz w:val="16"/>
          <w:szCs w:val="16"/>
        </w:rPr>
        <w:t xml:space="preserve">  </w:t>
      </w:r>
    </w:p>
    <w:p w14:paraId="14542CD2" w14:textId="77777777" w:rsidR="00647D19" w:rsidRDefault="00647D19" w:rsidP="00647D19">
      <w:pPr>
        <w:pStyle w:val="ListParagraph"/>
        <w:spacing w:after="0" w:line="240" w:lineRule="auto"/>
        <w:ind w:left="567" w:right="7" w:firstLine="0"/>
        <w:rPr>
          <w:sz w:val="16"/>
          <w:szCs w:val="16"/>
        </w:rPr>
      </w:pPr>
    </w:p>
    <w:p w14:paraId="4D34F3DD" w14:textId="35EBD412" w:rsidR="003A38C7" w:rsidRPr="0005397F" w:rsidRDefault="003A38C7" w:rsidP="0005397F">
      <w:pPr>
        <w:pStyle w:val="ListParagraph"/>
        <w:numPr>
          <w:ilvl w:val="1"/>
          <w:numId w:val="6"/>
        </w:numPr>
        <w:spacing w:after="0" w:line="240" w:lineRule="auto"/>
        <w:ind w:left="567" w:right="7" w:hanging="283"/>
        <w:rPr>
          <w:sz w:val="16"/>
          <w:szCs w:val="16"/>
        </w:rPr>
      </w:pPr>
      <w:r w:rsidRPr="0005397F">
        <w:rPr>
          <w:sz w:val="16"/>
          <w:szCs w:val="16"/>
        </w:rPr>
        <w:t xml:space="preserve">If the </w:t>
      </w:r>
      <w:r w:rsidR="00796437">
        <w:rPr>
          <w:sz w:val="16"/>
          <w:szCs w:val="16"/>
        </w:rPr>
        <w:t>W</w:t>
      </w:r>
      <w:r w:rsidRPr="0005397F">
        <w:rPr>
          <w:sz w:val="16"/>
          <w:szCs w:val="16"/>
        </w:rPr>
        <w:t>inner complies with paragraph</w:t>
      </w:r>
      <w:r w:rsidR="00607317">
        <w:rPr>
          <w:sz w:val="16"/>
          <w:szCs w:val="16"/>
        </w:rPr>
        <w:t xml:space="preserve"> </w:t>
      </w:r>
      <w:r w:rsidR="00607317">
        <w:rPr>
          <w:sz w:val="16"/>
          <w:szCs w:val="16"/>
        </w:rPr>
        <w:fldChar w:fldCharType="begin"/>
      </w:r>
      <w:r w:rsidR="00607317">
        <w:rPr>
          <w:sz w:val="16"/>
          <w:szCs w:val="16"/>
        </w:rPr>
        <w:instrText xml:space="preserve"> REF _Ref31620917 \r \h </w:instrText>
      </w:r>
      <w:r w:rsidR="00607317">
        <w:rPr>
          <w:sz w:val="16"/>
          <w:szCs w:val="16"/>
        </w:rPr>
      </w:r>
      <w:r w:rsidR="00607317">
        <w:rPr>
          <w:sz w:val="16"/>
          <w:szCs w:val="16"/>
        </w:rPr>
        <w:fldChar w:fldCharType="separate"/>
      </w:r>
      <w:r w:rsidR="00D87BC2">
        <w:rPr>
          <w:sz w:val="16"/>
          <w:szCs w:val="16"/>
        </w:rPr>
        <w:t>6.3</w:t>
      </w:r>
      <w:r w:rsidR="00607317">
        <w:rPr>
          <w:sz w:val="16"/>
          <w:szCs w:val="16"/>
        </w:rPr>
        <w:fldChar w:fldCharType="end"/>
      </w:r>
      <w:r w:rsidRPr="0005397F">
        <w:rPr>
          <w:sz w:val="16"/>
          <w:szCs w:val="16"/>
        </w:rPr>
        <w:t xml:space="preserve"> and is not disqualified under paragraph</w:t>
      </w:r>
      <w:r w:rsidR="00D87BC2">
        <w:rPr>
          <w:sz w:val="16"/>
          <w:szCs w:val="16"/>
        </w:rPr>
        <w:t xml:space="preserve"> </w:t>
      </w:r>
      <w:r w:rsidR="00D87BC2">
        <w:rPr>
          <w:sz w:val="16"/>
          <w:szCs w:val="16"/>
        </w:rPr>
        <w:fldChar w:fldCharType="begin"/>
      </w:r>
      <w:r w:rsidR="00D87BC2">
        <w:rPr>
          <w:sz w:val="16"/>
          <w:szCs w:val="16"/>
        </w:rPr>
        <w:instrText xml:space="preserve"> REF _Ref41045728 \r \h </w:instrText>
      </w:r>
      <w:r w:rsidR="00D87BC2">
        <w:rPr>
          <w:sz w:val="16"/>
          <w:szCs w:val="16"/>
        </w:rPr>
      </w:r>
      <w:r w:rsidR="00D87BC2">
        <w:rPr>
          <w:sz w:val="16"/>
          <w:szCs w:val="16"/>
        </w:rPr>
        <w:fldChar w:fldCharType="separate"/>
      </w:r>
      <w:r w:rsidR="00D87BC2">
        <w:rPr>
          <w:sz w:val="16"/>
          <w:szCs w:val="16"/>
        </w:rPr>
        <w:t>2.4</w:t>
      </w:r>
      <w:r w:rsidR="00D87BC2">
        <w:rPr>
          <w:sz w:val="16"/>
          <w:szCs w:val="16"/>
        </w:rPr>
        <w:fldChar w:fldCharType="end"/>
      </w:r>
      <w:r w:rsidRPr="0005397F">
        <w:rPr>
          <w:sz w:val="16"/>
          <w:szCs w:val="16"/>
        </w:rPr>
        <w:t xml:space="preserve">, the prize will be delivered to </w:t>
      </w:r>
      <w:r w:rsidR="00796437">
        <w:rPr>
          <w:sz w:val="16"/>
          <w:szCs w:val="16"/>
        </w:rPr>
        <w:t>the W</w:t>
      </w:r>
      <w:r w:rsidRPr="0005397F">
        <w:rPr>
          <w:sz w:val="16"/>
          <w:szCs w:val="16"/>
        </w:rPr>
        <w:t>inner</w:t>
      </w:r>
      <w:r w:rsidR="00796437">
        <w:rPr>
          <w:sz w:val="16"/>
          <w:szCs w:val="16"/>
        </w:rPr>
        <w:t xml:space="preserve"> in</w:t>
      </w:r>
      <w:r w:rsidRPr="0005397F">
        <w:rPr>
          <w:sz w:val="16"/>
          <w:szCs w:val="16"/>
        </w:rPr>
        <w:t xml:space="preserve"> accordance with </w:t>
      </w:r>
      <w:r w:rsidRPr="0005397F">
        <w:rPr>
          <w:sz w:val="16"/>
          <w:szCs w:val="16"/>
        </w:rPr>
        <w:fldChar w:fldCharType="begin"/>
      </w:r>
      <w:r w:rsidRPr="0005397F">
        <w:rPr>
          <w:sz w:val="16"/>
          <w:szCs w:val="16"/>
        </w:rPr>
        <w:instrText xml:space="preserve"> REF _Ref11052848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00D87BC2" w:rsidRPr="00D87BC2">
        <w:rPr>
          <w:sz w:val="16"/>
          <w:szCs w:val="16"/>
        </w:rPr>
        <w:t>Item 17</w:t>
      </w:r>
      <w:r w:rsidRPr="0005397F">
        <w:rPr>
          <w:sz w:val="16"/>
          <w:szCs w:val="16"/>
        </w:rPr>
        <w:fldChar w:fldCharType="end"/>
      </w:r>
      <w:r w:rsidRPr="0005397F">
        <w:rPr>
          <w:sz w:val="16"/>
          <w:szCs w:val="16"/>
        </w:rPr>
        <w:t>.</w:t>
      </w:r>
    </w:p>
    <w:p w14:paraId="0DE5694A" w14:textId="77777777" w:rsidR="00647D19" w:rsidRDefault="00647D19" w:rsidP="00647D19">
      <w:pPr>
        <w:pStyle w:val="ListParagraph"/>
        <w:spacing w:after="0" w:line="240" w:lineRule="auto"/>
        <w:ind w:left="567" w:right="7" w:firstLine="0"/>
        <w:rPr>
          <w:sz w:val="16"/>
          <w:szCs w:val="16"/>
        </w:rPr>
      </w:pPr>
    </w:p>
    <w:p w14:paraId="4D34F3DE" w14:textId="5AC0806E" w:rsidR="00512309" w:rsidRDefault="00512309" w:rsidP="0005397F">
      <w:pPr>
        <w:pStyle w:val="ListParagraph"/>
        <w:numPr>
          <w:ilvl w:val="1"/>
          <w:numId w:val="6"/>
        </w:numPr>
        <w:spacing w:after="0" w:line="240" w:lineRule="auto"/>
        <w:ind w:left="567" w:right="7" w:hanging="283"/>
        <w:rPr>
          <w:sz w:val="16"/>
          <w:szCs w:val="16"/>
        </w:rPr>
      </w:pPr>
      <w:r w:rsidRPr="0005397F">
        <w:rPr>
          <w:sz w:val="16"/>
          <w:szCs w:val="16"/>
        </w:rPr>
        <w:t>The right to a prize is not transferable or assignable to another person.</w:t>
      </w:r>
    </w:p>
    <w:p w14:paraId="2E91B118" w14:textId="77777777" w:rsidR="008958DB" w:rsidRPr="008958DB" w:rsidRDefault="008958DB" w:rsidP="008958DB">
      <w:pPr>
        <w:pStyle w:val="ListParagraph"/>
        <w:rPr>
          <w:sz w:val="16"/>
          <w:szCs w:val="16"/>
        </w:rPr>
      </w:pPr>
    </w:p>
    <w:p w14:paraId="260BD25B" w14:textId="4D6A5CEB" w:rsidR="008958DB" w:rsidRDefault="005D5EDF" w:rsidP="0005397F">
      <w:pPr>
        <w:pStyle w:val="ListParagraph"/>
        <w:numPr>
          <w:ilvl w:val="1"/>
          <w:numId w:val="6"/>
        </w:numPr>
        <w:spacing w:after="0" w:line="240" w:lineRule="auto"/>
        <w:ind w:left="567" w:right="7" w:hanging="283"/>
        <w:rPr>
          <w:sz w:val="16"/>
          <w:szCs w:val="16"/>
        </w:rPr>
      </w:pPr>
      <w:r>
        <w:rPr>
          <w:sz w:val="16"/>
          <w:szCs w:val="16"/>
        </w:rPr>
        <w:t xml:space="preserve">Subject to the consumer guarantees set out in Division 1 of Part 3-2 of the Australian Consumer Law (as defined in the </w:t>
      </w:r>
      <w:r>
        <w:rPr>
          <w:i/>
          <w:iCs/>
          <w:sz w:val="16"/>
          <w:szCs w:val="16"/>
        </w:rPr>
        <w:t xml:space="preserve">Competition and Consumer Act 2010 </w:t>
      </w:r>
      <w:r>
        <w:rPr>
          <w:sz w:val="16"/>
          <w:szCs w:val="16"/>
        </w:rPr>
        <w:t>(</w:t>
      </w:r>
      <w:proofErr w:type="spellStart"/>
      <w:r>
        <w:rPr>
          <w:sz w:val="16"/>
          <w:szCs w:val="16"/>
        </w:rPr>
        <w:t>C</w:t>
      </w:r>
      <w:r w:rsidR="00CA7C33">
        <w:rPr>
          <w:sz w:val="16"/>
          <w:szCs w:val="16"/>
        </w:rPr>
        <w:t>th</w:t>
      </w:r>
      <w:proofErr w:type="spellEnd"/>
      <w:r w:rsidR="00CA7C33">
        <w:rPr>
          <w:sz w:val="16"/>
          <w:szCs w:val="16"/>
        </w:rPr>
        <w:t>) (</w:t>
      </w:r>
      <w:r w:rsidR="00CA7C33">
        <w:rPr>
          <w:b/>
          <w:bCs/>
          <w:sz w:val="16"/>
          <w:szCs w:val="16"/>
        </w:rPr>
        <w:t>Consumer Guarantees</w:t>
      </w:r>
      <w:r w:rsidR="00CA7C33">
        <w:rPr>
          <w:sz w:val="16"/>
          <w:szCs w:val="16"/>
        </w:rPr>
        <w:t xml:space="preserve">), the Promoter does not warrant the merchantability, suitability and/or fitness for purpose of any goods and/or services awarded as a Prize (if any).  </w:t>
      </w:r>
    </w:p>
    <w:p w14:paraId="269F6F14" w14:textId="77777777" w:rsidR="006D0EB1" w:rsidRPr="006D0EB1" w:rsidRDefault="006D0EB1" w:rsidP="006D0EB1">
      <w:pPr>
        <w:pStyle w:val="ListParagraph"/>
        <w:rPr>
          <w:sz w:val="16"/>
          <w:szCs w:val="16"/>
        </w:rPr>
      </w:pPr>
    </w:p>
    <w:p w14:paraId="4C34F4C8" w14:textId="10E7F843" w:rsidR="006D0EB1" w:rsidRDefault="006D0EB1" w:rsidP="0005397F">
      <w:pPr>
        <w:pStyle w:val="ListParagraph"/>
        <w:numPr>
          <w:ilvl w:val="1"/>
          <w:numId w:val="6"/>
        </w:numPr>
        <w:spacing w:after="0" w:line="240" w:lineRule="auto"/>
        <w:ind w:left="567" w:right="7" w:hanging="283"/>
        <w:rPr>
          <w:sz w:val="16"/>
          <w:szCs w:val="16"/>
        </w:rPr>
      </w:pPr>
      <w:r>
        <w:rPr>
          <w:sz w:val="16"/>
          <w:szCs w:val="16"/>
        </w:rPr>
        <w:t xml:space="preserve">All Prize values are GST inclusive, in Australian dollars and are the recommended retail value as provided by the supplier and are correct at the time of publication.  Promotional pictures may not represent the actual Prizes. </w:t>
      </w:r>
    </w:p>
    <w:p w14:paraId="62E1A2A8" w14:textId="77777777" w:rsidR="006D0EB1" w:rsidRPr="006D0EB1" w:rsidRDefault="006D0EB1" w:rsidP="006D0EB1">
      <w:pPr>
        <w:pStyle w:val="ListParagraph"/>
        <w:rPr>
          <w:sz w:val="16"/>
          <w:szCs w:val="16"/>
        </w:rPr>
      </w:pPr>
    </w:p>
    <w:p w14:paraId="2E2BD6F1" w14:textId="28FF5D80" w:rsidR="006D0EB1" w:rsidRDefault="00A94810" w:rsidP="0005397F">
      <w:pPr>
        <w:pStyle w:val="ListParagraph"/>
        <w:numPr>
          <w:ilvl w:val="1"/>
          <w:numId w:val="6"/>
        </w:numPr>
        <w:spacing w:after="0" w:line="240" w:lineRule="auto"/>
        <w:ind w:left="567" w:right="7" w:hanging="283"/>
        <w:rPr>
          <w:sz w:val="16"/>
          <w:szCs w:val="16"/>
        </w:rPr>
      </w:pPr>
      <w:bookmarkStart w:id="23" w:name="_Ref146957598"/>
      <w:r>
        <w:rPr>
          <w:sz w:val="16"/>
          <w:szCs w:val="16"/>
        </w:rPr>
        <w:t xml:space="preserve">Where Prizes are supplied by third parties (for example, a holiday), to the maximum extent permitted by law the Promotor is only responsible for procuring the provision of the </w:t>
      </w:r>
      <w:proofErr w:type="gramStart"/>
      <w:r>
        <w:rPr>
          <w:sz w:val="16"/>
          <w:szCs w:val="16"/>
        </w:rPr>
        <w:t>Prize, but</w:t>
      </w:r>
      <w:proofErr w:type="gramEnd"/>
      <w:r>
        <w:rPr>
          <w:sz w:val="16"/>
          <w:szCs w:val="16"/>
        </w:rPr>
        <w:t xml:space="preserve"> is not responsible for the conduct of the supplier in fulfilling that Prize.  T</w:t>
      </w:r>
      <w:r w:rsidRPr="1BC57E4F">
        <w:rPr>
          <w:sz w:val="16"/>
          <w:szCs w:val="16"/>
        </w:rPr>
        <w:t xml:space="preserve">he Winner </w:t>
      </w:r>
      <w:r>
        <w:rPr>
          <w:sz w:val="16"/>
          <w:szCs w:val="16"/>
        </w:rPr>
        <w:t xml:space="preserve">of such a Prize </w:t>
      </w:r>
      <w:r w:rsidRPr="1BC57E4F">
        <w:rPr>
          <w:sz w:val="16"/>
          <w:szCs w:val="16"/>
        </w:rPr>
        <w:t>may be required to sign</w:t>
      </w:r>
      <w:r>
        <w:rPr>
          <w:sz w:val="16"/>
          <w:szCs w:val="16"/>
        </w:rPr>
        <w:t xml:space="preserve"> legal documentation giving effect to this clause </w:t>
      </w:r>
      <w:r>
        <w:rPr>
          <w:sz w:val="16"/>
          <w:szCs w:val="16"/>
        </w:rPr>
        <w:fldChar w:fldCharType="begin"/>
      </w:r>
      <w:r>
        <w:rPr>
          <w:sz w:val="16"/>
          <w:szCs w:val="16"/>
        </w:rPr>
        <w:instrText xml:space="preserve"> REF _Ref146957598 \w \h </w:instrText>
      </w:r>
      <w:r>
        <w:rPr>
          <w:sz w:val="16"/>
          <w:szCs w:val="16"/>
        </w:rPr>
      </w:r>
      <w:r>
        <w:rPr>
          <w:sz w:val="16"/>
          <w:szCs w:val="16"/>
        </w:rPr>
        <w:fldChar w:fldCharType="separate"/>
      </w:r>
      <w:r>
        <w:rPr>
          <w:sz w:val="16"/>
          <w:szCs w:val="16"/>
        </w:rPr>
        <w:t>6.8</w:t>
      </w:r>
      <w:r>
        <w:rPr>
          <w:sz w:val="16"/>
          <w:szCs w:val="16"/>
        </w:rPr>
        <w:fldChar w:fldCharType="end"/>
      </w:r>
      <w:r>
        <w:rPr>
          <w:sz w:val="16"/>
          <w:szCs w:val="16"/>
        </w:rPr>
        <w:t xml:space="preserve"> in greater detail</w:t>
      </w:r>
      <w:r w:rsidR="007D2DD9">
        <w:rPr>
          <w:sz w:val="16"/>
          <w:szCs w:val="16"/>
        </w:rPr>
        <w:t xml:space="preserve">, before being entitled to </w:t>
      </w:r>
      <w:r w:rsidR="008663C8">
        <w:rPr>
          <w:sz w:val="16"/>
          <w:szCs w:val="16"/>
        </w:rPr>
        <w:t xml:space="preserve">receive </w:t>
      </w:r>
      <w:r w:rsidR="007D2DD9">
        <w:rPr>
          <w:sz w:val="16"/>
          <w:szCs w:val="16"/>
        </w:rPr>
        <w:t>the Prize</w:t>
      </w:r>
      <w:proofErr w:type="gramStart"/>
      <w:r>
        <w:rPr>
          <w:sz w:val="16"/>
          <w:szCs w:val="16"/>
        </w:rPr>
        <w:t xml:space="preserve">. </w:t>
      </w:r>
      <w:r w:rsidR="006D0EB1" w:rsidRPr="1BC57E4F">
        <w:rPr>
          <w:sz w:val="16"/>
          <w:szCs w:val="16"/>
        </w:rPr>
        <w:t>.</w:t>
      </w:r>
      <w:bookmarkEnd w:id="23"/>
      <w:proofErr w:type="gramEnd"/>
      <w:r w:rsidR="006D0EB1" w:rsidRPr="1BC57E4F">
        <w:rPr>
          <w:sz w:val="16"/>
          <w:szCs w:val="16"/>
        </w:rPr>
        <w:t xml:space="preserve">  </w:t>
      </w:r>
    </w:p>
    <w:p w14:paraId="5D753316" w14:textId="0159C6DF" w:rsidR="1BC57E4F" w:rsidRDefault="1BC57E4F" w:rsidP="1BC57E4F">
      <w:pPr>
        <w:spacing w:after="0" w:line="240" w:lineRule="auto"/>
        <w:ind w:left="0" w:right="7"/>
        <w:rPr>
          <w:color w:val="000000" w:themeColor="text1"/>
          <w:sz w:val="16"/>
          <w:szCs w:val="16"/>
        </w:rPr>
      </w:pPr>
    </w:p>
    <w:p w14:paraId="67E0F64C" w14:textId="77777777" w:rsidR="00286F2E" w:rsidRPr="0005397F" w:rsidRDefault="00286F2E" w:rsidP="00286F2E">
      <w:pPr>
        <w:pStyle w:val="ListParagraph"/>
        <w:spacing w:after="0" w:line="240" w:lineRule="auto"/>
        <w:ind w:left="567" w:right="7" w:firstLine="0"/>
        <w:rPr>
          <w:sz w:val="16"/>
          <w:szCs w:val="16"/>
        </w:rPr>
      </w:pPr>
    </w:p>
    <w:p w14:paraId="4D34F3E0" w14:textId="748293BE" w:rsidR="00E267BC" w:rsidRPr="0005397F" w:rsidRDefault="00E267BC" w:rsidP="0005397F">
      <w:pPr>
        <w:pStyle w:val="ListParagraph"/>
        <w:numPr>
          <w:ilvl w:val="0"/>
          <w:numId w:val="6"/>
        </w:numPr>
        <w:spacing w:after="0" w:line="240" w:lineRule="auto"/>
        <w:ind w:right="7"/>
        <w:rPr>
          <w:b/>
          <w:sz w:val="16"/>
          <w:szCs w:val="16"/>
        </w:rPr>
      </w:pPr>
      <w:r w:rsidRPr="0005397F">
        <w:rPr>
          <w:b/>
          <w:sz w:val="16"/>
          <w:szCs w:val="16"/>
        </w:rPr>
        <w:t xml:space="preserve">Notification to </w:t>
      </w:r>
      <w:r w:rsidR="00B469D9">
        <w:rPr>
          <w:b/>
          <w:sz w:val="16"/>
          <w:szCs w:val="16"/>
        </w:rPr>
        <w:t>Winner/s</w:t>
      </w:r>
    </w:p>
    <w:p w14:paraId="4D34F3E1" w14:textId="77777777" w:rsidR="00C85A5C" w:rsidRPr="0005397F" w:rsidRDefault="00C85A5C" w:rsidP="0005397F">
      <w:pPr>
        <w:pStyle w:val="ListParagraph"/>
        <w:spacing w:after="0" w:line="240" w:lineRule="auto"/>
        <w:ind w:left="567" w:right="7" w:firstLine="0"/>
        <w:rPr>
          <w:b/>
          <w:sz w:val="16"/>
          <w:szCs w:val="16"/>
        </w:rPr>
      </w:pPr>
    </w:p>
    <w:p w14:paraId="4D34F3E3" w14:textId="38BB86BA" w:rsidR="00C85A5C" w:rsidRPr="000C79EA" w:rsidRDefault="00C85A5C" w:rsidP="000C79EA">
      <w:pPr>
        <w:pStyle w:val="ListParagraph"/>
        <w:numPr>
          <w:ilvl w:val="1"/>
          <w:numId w:val="6"/>
        </w:numPr>
        <w:spacing w:after="0" w:line="240" w:lineRule="auto"/>
        <w:ind w:left="567" w:right="7" w:hanging="283"/>
        <w:rPr>
          <w:sz w:val="16"/>
          <w:szCs w:val="16"/>
        </w:rPr>
      </w:pPr>
      <w:r w:rsidRPr="0005397F">
        <w:rPr>
          <w:sz w:val="16"/>
          <w:szCs w:val="16"/>
        </w:rPr>
        <w:t xml:space="preserve">The </w:t>
      </w:r>
      <w:r w:rsidR="00B469D9">
        <w:rPr>
          <w:sz w:val="16"/>
          <w:szCs w:val="16"/>
        </w:rPr>
        <w:t>W</w:t>
      </w:r>
      <w:r w:rsidRPr="0005397F">
        <w:rPr>
          <w:sz w:val="16"/>
          <w:szCs w:val="16"/>
        </w:rPr>
        <w:t xml:space="preserve">inner/s will be notified as stated in </w:t>
      </w:r>
      <w:r w:rsidRPr="0005397F">
        <w:rPr>
          <w:sz w:val="16"/>
          <w:szCs w:val="16"/>
        </w:rPr>
        <w:fldChar w:fldCharType="begin"/>
      </w:r>
      <w:r w:rsidRPr="0005397F">
        <w:rPr>
          <w:sz w:val="16"/>
          <w:szCs w:val="16"/>
        </w:rPr>
        <w:instrText xml:space="preserve"> REF _Ref11052394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00FE31A4" w:rsidRPr="00FE31A4">
        <w:rPr>
          <w:sz w:val="16"/>
          <w:szCs w:val="16"/>
        </w:rPr>
        <w:t>Item 15</w:t>
      </w:r>
      <w:r w:rsidRPr="0005397F">
        <w:rPr>
          <w:sz w:val="16"/>
          <w:szCs w:val="16"/>
        </w:rPr>
        <w:fldChar w:fldCharType="end"/>
      </w:r>
      <w:r w:rsidRPr="0005397F">
        <w:rPr>
          <w:sz w:val="16"/>
          <w:szCs w:val="16"/>
        </w:rPr>
        <w:t xml:space="preserve"> using the contact details provided to the Promoter on entry.  </w:t>
      </w:r>
      <w:r w:rsidRPr="000C79EA">
        <w:rPr>
          <w:sz w:val="16"/>
          <w:szCs w:val="16"/>
        </w:rPr>
        <w:t xml:space="preserve">The Promoter may also announce or publish the initials and suburb of the </w:t>
      </w:r>
      <w:r w:rsidR="00B469D9" w:rsidRPr="000C79EA">
        <w:rPr>
          <w:sz w:val="16"/>
          <w:szCs w:val="16"/>
        </w:rPr>
        <w:t>W</w:t>
      </w:r>
      <w:r w:rsidRPr="000C79EA">
        <w:rPr>
          <w:sz w:val="16"/>
          <w:szCs w:val="16"/>
        </w:rPr>
        <w:t>inner/s in any media, including the Promoter’s Website</w:t>
      </w:r>
      <w:r w:rsidR="00EC52F6">
        <w:rPr>
          <w:sz w:val="16"/>
          <w:szCs w:val="16"/>
        </w:rPr>
        <w:t xml:space="preserve"> or in </w:t>
      </w:r>
      <w:r w:rsidR="004E4081">
        <w:rPr>
          <w:sz w:val="16"/>
          <w:szCs w:val="16"/>
        </w:rPr>
        <w:t>outlet(s) or venue(s)</w:t>
      </w:r>
      <w:r w:rsidRPr="000C79EA">
        <w:rPr>
          <w:sz w:val="16"/>
          <w:szCs w:val="16"/>
        </w:rPr>
        <w:t xml:space="preserve">.  </w:t>
      </w:r>
    </w:p>
    <w:p w14:paraId="302EE89A" w14:textId="77777777" w:rsidR="0080315E" w:rsidRPr="0080315E" w:rsidRDefault="0080315E" w:rsidP="0080315E">
      <w:pPr>
        <w:pStyle w:val="ListParagraph"/>
        <w:rPr>
          <w:sz w:val="16"/>
          <w:szCs w:val="16"/>
        </w:rPr>
      </w:pPr>
    </w:p>
    <w:p w14:paraId="4D34F3E4" w14:textId="138E8A97" w:rsidR="00C67C3C" w:rsidRPr="0005397F" w:rsidRDefault="00A16C1E" w:rsidP="0005397F">
      <w:pPr>
        <w:pStyle w:val="ListParagraph"/>
        <w:numPr>
          <w:ilvl w:val="1"/>
          <w:numId w:val="6"/>
        </w:numPr>
        <w:spacing w:after="0" w:line="240" w:lineRule="auto"/>
        <w:ind w:left="567" w:right="7" w:hanging="283"/>
        <w:rPr>
          <w:sz w:val="16"/>
          <w:szCs w:val="16"/>
        </w:rPr>
      </w:pPr>
      <w:r w:rsidRPr="0005397F">
        <w:rPr>
          <w:sz w:val="16"/>
          <w:szCs w:val="16"/>
        </w:rPr>
        <w:t xml:space="preserve">If, for any reason whatsoever, the </w:t>
      </w:r>
      <w:r w:rsidR="00B469D9">
        <w:rPr>
          <w:sz w:val="16"/>
          <w:szCs w:val="16"/>
        </w:rPr>
        <w:t>W</w:t>
      </w:r>
      <w:r w:rsidRPr="0005397F">
        <w:rPr>
          <w:sz w:val="16"/>
          <w:szCs w:val="16"/>
        </w:rPr>
        <w:t>inner does not claim the prize (including if the Promoter is not able to successfully contact the winner after making all reasonable</w:t>
      </w:r>
      <w:r w:rsidR="000E3E72" w:rsidRPr="0005397F">
        <w:rPr>
          <w:sz w:val="16"/>
          <w:szCs w:val="16"/>
        </w:rPr>
        <w:t xml:space="preserve"> attempts to do so) by the date</w:t>
      </w:r>
      <w:r w:rsidRPr="0005397F">
        <w:rPr>
          <w:sz w:val="16"/>
          <w:szCs w:val="16"/>
        </w:rPr>
        <w:t xml:space="preserve"> specified in </w:t>
      </w:r>
      <w:r w:rsidRPr="0005397F">
        <w:rPr>
          <w:sz w:val="16"/>
          <w:szCs w:val="16"/>
        </w:rPr>
        <w:fldChar w:fldCharType="begin"/>
      </w:r>
      <w:r w:rsidRPr="0005397F">
        <w:rPr>
          <w:sz w:val="16"/>
          <w:szCs w:val="16"/>
        </w:rPr>
        <w:instrText xml:space="preserve"> REF _Ref11052674 \h </w:instrText>
      </w:r>
      <w:r w:rsidR="00422E4D" w:rsidRPr="0005397F">
        <w:rPr>
          <w:sz w:val="16"/>
          <w:szCs w:val="16"/>
        </w:rPr>
        <w:instrText xml:space="preserve"> \* MERGEFORMAT </w:instrText>
      </w:r>
      <w:r w:rsidRPr="0005397F">
        <w:rPr>
          <w:sz w:val="16"/>
          <w:szCs w:val="16"/>
        </w:rPr>
      </w:r>
      <w:r w:rsidRPr="0005397F">
        <w:rPr>
          <w:sz w:val="16"/>
          <w:szCs w:val="16"/>
        </w:rPr>
        <w:fldChar w:fldCharType="separate"/>
      </w:r>
      <w:r w:rsidR="00FE31A4" w:rsidRPr="00FE31A4">
        <w:rPr>
          <w:sz w:val="16"/>
          <w:szCs w:val="16"/>
        </w:rPr>
        <w:t>Item 16</w:t>
      </w:r>
      <w:r w:rsidRPr="0005397F">
        <w:rPr>
          <w:sz w:val="16"/>
          <w:szCs w:val="16"/>
        </w:rPr>
        <w:fldChar w:fldCharType="end"/>
      </w:r>
      <w:r w:rsidRPr="0005397F">
        <w:rPr>
          <w:sz w:val="16"/>
          <w:szCs w:val="16"/>
        </w:rPr>
        <w:t>, then</w:t>
      </w:r>
      <w:r w:rsidR="00C67C3C" w:rsidRPr="0005397F">
        <w:rPr>
          <w:sz w:val="16"/>
          <w:szCs w:val="16"/>
        </w:rPr>
        <w:t>:</w:t>
      </w:r>
    </w:p>
    <w:p w14:paraId="07135B13" w14:textId="77777777" w:rsidR="00647D19" w:rsidRDefault="00647D19" w:rsidP="00647D19">
      <w:pPr>
        <w:pStyle w:val="ListParagraph"/>
        <w:spacing w:after="0" w:line="240" w:lineRule="auto"/>
        <w:ind w:left="851" w:right="7" w:firstLine="0"/>
        <w:rPr>
          <w:sz w:val="16"/>
          <w:szCs w:val="16"/>
        </w:rPr>
      </w:pPr>
    </w:p>
    <w:p w14:paraId="4D34F3E5" w14:textId="5C741888" w:rsidR="00C67C3C" w:rsidRPr="0005397F" w:rsidRDefault="00C67C3C" w:rsidP="0005397F">
      <w:pPr>
        <w:pStyle w:val="ListParagraph"/>
        <w:numPr>
          <w:ilvl w:val="2"/>
          <w:numId w:val="6"/>
        </w:numPr>
        <w:spacing w:after="0" w:line="240" w:lineRule="auto"/>
        <w:ind w:left="851" w:right="7" w:hanging="284"/>
        <w:rPr>
          <w:sz w:val="16"/>
          <w:szCs w:val="16"/>
        </w:rPr>
      </w:pPr>
      <w:r w:rsidRPr="0005397F">
        <w:rPr>
          <w:sz w:val="16"/>
          <w:szCs w:val="16"/>
        </w:rPr>
        <w:t xml:space="preserve">if </w:t>
      </w:r>
      <w:r w:rsidRPr="0005397F">
        <w:rPr>
          <w:sz w:val="16"/>
          <w:szCs w:val="16"/>
        </w:rPr>
        <w:fldChar w:fldCharType="begin"/>
      </w:r>
      <w:r w:rsidRPr="0005397F">
        <w:rPr>
          <w:sz w:val="16"/>
          <w:szCs w:val="16"/>
        </w:rPr>
        <w:instrText xml:space="preserve"> REF _Ref11054666 \h  \* MERGEFORMAT </w:instrText>
      </w:r>
      <w:r w:rsidRPr="0005397F">
        <w:rPr>
          <w:sz w:val="16"/>
          <w:szCs w:val="16"/>
        </w:rPr>
      </w:r>
      <w:r w:rsidRPr="0005397F">
        <w:rPr>
          <w:sz w:val="16"/>
          <w:szCs w:val="16"/>
        </w:rPr>
        <w:fldChar w:fldCharType="separate"/>
      </w:r>
      <w:r w:rsidR="00FE31A4" w:rsidRPr="00FE31A4">
        <w:rPr>
          <w:sz w:val="16"/>
          <w:szCs w:val="16"/>
        </w:rPr>
        <w:t>Item 19</w:t>
      </w:r>
      <w:r w:rsidRPr="0005397F">
        <w:rPr>
          <w:sz w:val="16"/>
          <w:szCs w:val="16"/>
        </w:rPr>
        <w:fldChar w:fldCharType="end"/>
      </w:r>
      <w:r w:rsidRPr="0005397F">
        <w:rPr>
          <w:sz w:val="16"/>
          <w:szCs w:val="16"/>
        </w:rPr>
        <w:t xml:space="preserve"> specifies that the prize will be treated as unclaimed prize money pursuant to relevant lottery regulation, the relevant law applies; or</w:t>
      </w:r>
    </w:p>
    <w:p w14:paraId="4D34F3E6" w14:textId="73A70D86" w:rsidR="00A16C1E" w:rsidRPr="0005397F" w:rsidRDefault="00C67C3C" w:rsidP="0005397F">
      <w:pPr>
        <w:pStyle w:val="ListParagraph"/>
        <w:numPr>
          <w:ilvl w:val="2"/>
          <w:numId w:val="6"/>
        </w:numPr>
        <w:spacing w:after="0" w:line="240" w:lineRule="auto"/>
        <w:ind w:left="851" w:right="7" w:hanging="284"/>
        <w:rPr>
          <w:sz w:val="16"/>
          <w:szCs w:val="16"/>
        </w:rPr>
      </w:pPr>
      <w:r w:rsidRPr="0005397F">
        <w:rPr>
          <w:sz w:val="16"/>
          <w:szCs w:val="16"/>
        </w:rPr>
        <w:t xml:space="preserve">if </w:t>
      </w:r>
      <w:r w:rsidRPr="0005397F">
        <w:rPr>
          <w:sz w:val="16"/>
          <w:szCs w:val="16"/>
        </w:rPr>
        <w:fldChar w:fldCharType="begin"/>
      </w:r>
      <w:r w:rsidRPr="0005397F">
        <w:rPr>
          <w:sz w:val="16"/>
          <w:szCs w:val="16"/>
        </w:rPr>
        <w:instrText xml:space="preserve"> REF _Ref11054666 \h  \* MERGEFORMAT </w:instrText>
      </w:r>
      <w:r w:rsidRPr="0005397F">
        <w:rPr>
          <w:sz w:val="16"/>
          <w:szCs w:val="16"/>
        </w:rPr>
      </w:r>
      <w:r w:rsidRPr="0005397F">
        <w:rPr>
          <w:sz w:val="16"/>
          <w:szCs w:val="16"/>
        </w:rPr>
        <w:fldChar w:fldCharType="separate"/>
      </w:r>
      <w:r w:rsidR="00FE31A4" w:rsidRPr="00FE31A4">
        <w:rPr>
          <w:sz w:val="16"/>
          <w:szCs w:val="16"/>
        </w:rPr>
        <w:t>Item 19</w:t>
      </w:r>
      <w:r w:rsidRPr="0005397F">
        <w:rPr>
          <w:sz w:val="16"/>
          <w:szCs w:val="16"/>
        </w:rPr>
        <w:fldChar w:fldCharType="end"/>
      </w:r>
      <w:r w:rsidRPr="0005397F">
        <w:rPr>
          <w:sz w:val="16"/>
          <w:szCs w:val="16"/>
        </w:rPr>
        <w:t xml:space="preserve"> specifies that an Unclaimed Prize Draw may be conducted, the prize will be deemed to have been forfeited by that winner.</w:t>
      </w:r>
    </w:p>
    <w:p w14:paraId="4D34F3E7" w14:textId="77777777" w:rsidR="00C85A5C" w:rsidRPr="0005397F" w:rsidRDefault="00C85A5C" w:rsidP="0005397F">
      <w:pPr>
        <w:pStyle w:val="ListParagraph"/>
        <w:spacing w:after="0" w:line="240" w:lineRule="auto"/>
        <w:ind w:left="567" w:right="7" w:firstLine="0"/>
        <w:rPr>
          <w:sz w:val="16"/>
          <w:szCs w:val="16"/>
        </w:rPr>
      </w:pPr>
    </w:p>
    <w:p w14:paraId="4D34F3EF" w14:textId="1A83ED07" w:rsidR="00E267BC" w:rsidRPr="0005397F" w:rsidRDefault="00512309" w:rsidP="0005397F">
      <w:pPr>
        <w:pStyle w:val="ListParagraph"/>
        <w:numPr>
          <w:ilvl w:val="0"/>
          <w:numId w:val="6"/>
        </w:numPr>
        <w:spacing w:after="0" w:line="240" w:lineRule="auto"/>
        <w:ind w:right="7"/>
        <w:rPr>
          <w:b/>
          <w:sz w:val="16"/>
          <w:szCs w:val="16"/>
        </w:rPr>
      </w:pPr>
      <w:r w:rsidRPr="0005397F">
        <w:rPr>
          <w:b/>
          <w:sz w:val="16"/>
          <w:szCs w:val="16"/>
        </w:rPr>
        <w:t>Force Majeure</w:t>
      </w:r>
    </w:p>
    <w:p w14:paraId="4D34F3F0" w14:textId="77777777" w:rsidR="003A38C7" w:rsidRPr="0005397F" w:rsidRDefault="003A38C7" w:rsidP="0005397F">
      <w:pPr>
        <w:pStyle w:val="ListParagraph"/>
        <w:spacing w:after="0" w:line="240" w:lineRule="auto"/>
        <w:ind w:left="567" w:right="7" w:hanging="283"/>
        <w:rPr>
          <w:sz w:val="16"/>
          <w:szCs w:val="16"/>
        </w:rPr>
      </w:pPr>
    </w:p>
    <w:p w14:paraId="7D6B3EFD" w14:textId="23A472D8" w:rsidR="00A60967" w:rsidRPr="0005397F" w:rsidRDefault="00164C01" w:rsidP="0005397F">
      <w:pPr>
        <w:pStyle w:val="ListParagraph"/>
        <w:numPr>
          <w:ilvl w:val="1"/>
          <w:numId w:val="6"/>
        </w:numPr>
        <w:spacing w:after="0" w:line="240" w:lineRule="auto"/>
        <w:ind w:left="567" w:right="7" w:hanging="283"/>
        <w:rPr>
          <w:sz w:val="16"/>
          <w:szCs w:val="16"/>
        </w:rPr>
      </w:pPr>
      <w:r>
        <w:rPr>
          <w:sz w:val="16"/>
          <w:szCs w:val="16"/>
        </w:rPr>
        <w:t xml:space="preserve">In the event of war, terrorism, state of emergency, disaster or for any </w:t>
      </w:r>
      <w:r w:rsidR="00B94259">
        <w:rPr>
          <w:sz w:val="16"/>
          <w:szCs w:val="16"/>
        </w:rPr>
        <w:t xml:space="preserve">reason whatsoever beyond the reasonable control of the Promoter (including without limitation, by reason of infection by computer virus, bugs, tampering, fraud, technical failures and power failures (each a </w:t>
      </w:r>
      <w:r w:rsidR="00B94259">
        <w:rPr>
          <w:b/>
          <w:bCs/>
          <w:sz w:val="16"/>
          <w:szCs w:val="16"/>
        </w:rPr>
        <w:t>Force Majeure</w:t>
      </w:r>
      <w:r w:rsidR="00B94259">
        <w:rPr>
          <w:sz w:val="16"/>
          <w:szCs w:val="16"/>
        </w:rPr>
        <w:t xml:space="preserve">), the Promotion in not capable of being conducted as reasonably anticipated, the Promoter may (unless doing so would be prohibited by any law including the Consumer Guarantees) cancel, terminate, modify/delay any aspect of or suspend the Promotion subject to any written direction from any relevant regulatory authority.  </w:t>
      </w:r>
    </w:p>
    <w:p w14:paraId="46ADB5CE" w14:textId="77777777" w:rsidR="00647D19" w:rsidRDefault="00647D19" w:rsidP="00647D19">
      <w:pPr>
        <w:pStyle w:val="ListParagraph"/>
        <w:spacing w:after="0" w:line="240" w:lineRule="auto"/>
        <w:ind w:left="567" w:right="7" w:firstLine="0"/>
        <w:rPr>
          <w:sz w:val="16"/>
          <w:szCs w:val="16"/>
        </w:rPr>
      </w:pPr>
    </w:p>
    <w:p w14:paraId="4D34F3F2" w14:textId="5601442C" w:rsidR="00512309" w:rsidRPr="0005397F" w:rsidRDefault="00512309" w:rsidP="0005397F">
      <w:pPr>
        <w:pStyle w:val="ListParagraph"/>
        <w:numPr>
          <w:ilvl w:val="1"/>
          <w:numId w:val="6"/>
        </w:numPr>
        <w:spacing w:after="0" w:line="240" w:lineRule="auto"/>
        <w:ind w:left="567" w:right="7" w:hanging="283"/>
        <w:rPr>
          <w:sz w:val="16"/>
          <w:szCs w:val="16"/>
        </w:rPr>
      </w:pPr>
      <w:r w:rsidRPr="0005397F">
        <w:rPr>
          <w:sz w:val="16"/>
          <w:szCs w:val="16"/>
        </w:rPr>
        <w:t xml:space="preserve">If the Promoter is prevented from or delayed in performing an obligation by </w:t>
      </w:r>
      <w:proofErr w:type="gramStart"/>
      <w:r w:rsidRPr="0005397F">
        <w:rPr>
          <w:sz w:val="16"/>
          <w:szCs w:val="16"/>
        </w:rPr>
        <w:t>Force Majeure</w:t>
      </w:r>
      <w:proofErr w:type="gramEnd"/>
      <w:r w:rsidRPr="0005397F">
        <w:rPr>
          <w:sz w:val="16"/>
          <w:szCs w:val="16"/>
        </w:rPr>
        <w:t xml:space="preserve"> then the obligation is suspended during the period the Force Majeure continues and any further period that is reasonable in the circumstances. </w:t>
      </w:r>
    </w:p>
    <w:p w14:paraId="4D34F3F3" w14:textId="77777777" w:rsidR="00512309" w:rsidRPr="0005397F" w:rsidRDefault="00512309" w:rsidP="0005397F">
      <w:pPr>
        <w:pStyle w:val="ListParagraph"/>
        <w:spacing w:after="0" w:line="240" w:lineRule="auto"/>
        <w:ind w:left="1134" w:right="7" w:firstLine="0"/>
        <w:rPr>
          <w:sz w:val="16"/>
          <w:szCs w:val="16"/>
        </w:rPr>
      </w:pPr>
    </w:p>
    <w:p w14:paraId="4D34F3F4" w14:textId="77777777" w:rsidR="00422E4D" w:rsidRPr="0005397F" w:rsidRDefault="00422E4D" w:rsidP="0005397F">
      <w:pPr>
        <w:pStyle w:val="ListParagraph"/>
        <w:numPr>
          <w:ilvl w:val="0"/>
          <w:numId w:val="6"/>
        </w:numPr>
        <w:spacing w:after="0" w:line="240" w:lineRule="auto"/>
        <w:ind w:right="7"/>
        <w:rPr>
          <w:b/>
          <w:sz w:val="16"/>
          <w:szCs w:val="16"/>
        </w:rPr>
      </w:pPr>
      <w:r w:rsidRPr="0005397F">
        <w:rPr>
          <w:b/>
          <w:sz w:val="16"/>
          <w:szCs w:val="16"/>
        </w:rPr>
        <w:t>Liability</w:t>
      </w:r>
    </w:p>
    <w:p w14:paraId="4D34F3F5" w14:textId="77777777" w:rsidR="00422E4D" w:rsidRPr="0005397F" w:rsidRDefault="00422E4D" w:rsidP="0005397F">
      <w:pPr>
        <w:pStyle w:val="ListParagraph"/>
        <w:spacing w:after="0" w:line="240" w:lineRule="auto"/>
        <w:ind w:left="567" w:right="7" w:firstLine="0"/>
        <w:rPr>
          <w:b/>
          <w:sz w:val="16"/>
          <w:szCs w:val="16"/>
        </w:rPr>
      </w:pPr>
    </w:p>
    <w:p w14:paraId="4D34F3F6" w14:textId="039EF870" w:rsidR="00422E4D" w:rsidRPr="0005397F" w:rsidRDefault="00422E4D" w:rsidP="0005397F">
      <w:pPr>
        <w:pStyle w:val="ListParagraph"/>
        <w:numPr>
          <w:ilvl w:val="1"/>
          <w:numId w:val="6"/>
        </w:numPr>
        <w:spacing w:after="0" w:line="240" w:lineRule="auto"/>
        <w:ind w:left="567" w:right="7" w:hanging="283"/>
        <w:rPr>
          <w:b/>
          <w:sz w:val="16"/>
          <w:szCs w:val="16"/>
        </w:rPr>
      </w:pPr>
      <w:r w:rsidRPr="0005397F">
        <w:rPr>
          <w:sz w:val="16"/>
          <w:szCs w:val="16"/>
        </w:rPr>
        <w:t xml:space="preserve">While the Promoter will use all reasonable endeavours to arrange the delivery of the Prize in accordance with </w:t>
      </w:r>
      <w:r w:rsidRPr="0005397F">
        <w:rPr>
          <w:sz w:val="16"/>
          <w:szCs w:val="16"/>
        </w:rPr>
        <w:fldChar w:fldCharType="begin"/>
      </w:r>
      <w:r w:rsidRPr="0005397F">
        <w:rPr>
          <w:sz w:val="16"/>
          <w:szCs w:val="16"/>
        </w:rPr>
        <w:instrText xml:space="preserve"> REF _Ref11052848 \h  \* MERGEFORMAT </w:instrText>
      </w:r>
      <w:r w:rsidRPr="0005397F">
        <w:rPr>
          <w:sz w:val="16"/>
          <w:szCs w:val="16"/>
        </w:rPr>
      </w:r>
      <w:r w:rsidRPr="0005397F">
        <w:rPr>
          <w:sz w:val="16"/>
          <w:szCs w:val="16"/>
        </w:rPr>
        <w:fldChar w:fldCharType="separate"/>
      </w:r>
      <w:r w:rsidR="00FE31A4" w:rsidRPr="00FE31A4">
        <w:rPr>
          <w:sz w:val="16"/>
          <w:szCs w:val="16"/>
        </w:rPr>
        <w:t>Item 17</w:t>
      </w:r>
      <w:r w:rsidRPr="0005397F">
        <w:rPr>
          <w:sz w:val="16"/>
          <w:szCs w:val="16"/>
        </w:rPr>
        <w:fldChar w:fldCharType="end"/>
      </w:r>
      <w:r w:rsidRPr="0005397F">
        <w:rPr>
          <w:sz w:val="16"/>
          <w:szCs w:val="16"/>
        </w:rPr>
        <w:t xml:space="preserve">, by entering into this Promotion, each </w:t>
      </w:r>
      <w:r w:rsidR="00B777A7">
        <w:rPr>
          <w:sz w:val="16"/>
          <w:szCs w:val="16"/>
        </w:rPr>
        <w:t>W</w:t>
      </w:r>
      <w:r w:rsidRPr="0005397F">
        <w:rPr>
          <w:sz w:val="16"/>
          <w:szCs w:val="16"/>
        </w:rPr>
        <w:t xml:space="preserve">inner acknowledges that circumstances beyond the reasonable control of the Promoter may prevent the delivery of the Prize by that date, or at all, which include the failure by the </w:t>
      </w:r>
      <w:r w:rsidR="008544D8">
        <w:rPr>
          <w:sz w:val="16"/>
          <w:szCs w:val="16"/>
        </w:rPr>
        <w:t>Wi</w:t>
      </w:r>
      <w:r w:rsidRPr="0005397F">
        <w:rPr>
          <w:sz w:val="16"/>
          <w:szCs w:val="16"/>
        </w:rPr>
        <w:t xml:space="preserve">nner to notify the Promoter of any change of delivery address of the Prize (if applicable). In such circumstances, and where the Promoter forms a reasonable belief that any delay or loss of the Prize has not been caused or contributed to by that </w:t>
      </w:r>
      <w:r w:rsidR="008544D8">
        <w:rPr>
          <w:sz w:val="16"/>
          <w:szCs w:val="16"/>
        </w:rPr>
        <w:t>W</w:t>
      </w:r>
      <w:r w:rsidRPr="0005397F">
        <w:rPr>
          <w:sz w:val="16"/>
          <w:szCs w:val="16"/>
        </w:rPr>
        <w:t xml:space="preserve">inner's negligence, fraud or misconduct, the Promoter may re-deliver the Prize to that </w:t>
      </w:r>
      <w:r w:rsidR="00C5370B">
        <w:rPr>
          <w:sz w:val="16"/>
          <w:szCs w:val="16"/>
        </w:rPr>
        <w:t>W</w:t>
      </w:r>
      <w:r w:rsidRPr="0005397F">
        <w:rPr>
          <w:sz w:val="16"/>
          <w:szCs w:val="16"/>
        </w:rPr>
        <w:t>inner.</w:t>
      </w:r>
    </w:p>
    <w:p w14:paraId="4D34F3F7" w14:textId="77777777" w:rsidR="00422E4D" w:rsidRPr="0005397F" w:rsidRDefault="00422E4D" w:rsidP="0005397F">
      <w:pPr>
        <w:pStyle w:val="ListParagraph"/>
        <w:spacing w:after="0" w:line="240" w:lineRule="auto"/>
        <w:ind w:left="567" w:right="7" w:hanging="283"/>
        <w:rPr>
          <w:sz w:val="16"/>
          <w:szCs w:val="16"/>
        </w:rPr>
      </w:pPr>
    </w:p>
    <w:p w14:paraId="4D34F401" w14:textId="426AE464" w:rsidR="00422E4D" w:rsidRPr="0005397F" w:rsidRDefault="0052630B" w:rsidP="0005397F">
      <w:pPr>
        <w:pStyle w:val="ListParagraph"/>
        <w:numPr>
          <w:ilvl w:val="1"/>
          <w:numId w:val="6"/>
        </w:numPr>
        <w:spacing w:after="0" w:line="240" w:lineRule="auto"/>
        <w:ind w:left="567" w:right="7" w:hanging="283"/>
        <w:rPr>
          <w:sz w:val="16"/>
          <w:szCs w:val="16"/>
        </w:rPr>
      </w:pPr>
      <w:r>
        <w:rPr>
          <w:sz w:val="16"/>
          <w:szCs w:val="16"/>
        </w:rPr>
        <w:t xml:space="preserve">The Promoter’s </w:t>
      </w:r>
      <w:r w:rsidRPr="0052630B">
        <w:rPr>
          <w:sz w:val="16"/>
          <w:szCs w:val="16"/>
        </w:rPr>
        <w:t xml:space="preserve">commitments to you in relation to the </w:t>
      </w:r>
      <w:r>
        <w:rPr>
          <w:sz w:val="16"/>
          <w:szCs w:val="16"/>
        </w:rPr>
        <w:t>Promotion</w:t>
      </w:r>
      <w:r w:rsidRPr="0052630B">
        <w:rPr>
          <w:sz w:val="16"/>
          <w:szCs w:val="16"/>
        </w:rPr>
        <w:t xml:space="preserve">, are as set out in these Terms and Conditions.  </w:t>
      </w:r>
      <w:r>
        <w:rPr>
          <w:sz w:val="16"/>
          <w:szCs w:val="16"/>
        </w:rPr>
        <w:t xml:space="preserve">The Promoter </w:t>
      </w:r>
      <w:r w:rsidRPr="0052630B">
        <w:rPr>
          <w:sz w:val="16"/>
          <w:szCs w:val="16"/>
        </w:rPr>
        <w:t>only accept</w:t>
      </w:r>
      <w:r>
        <w:rPr>
          <w:sz w:val="16"/>
          <w:szCs w:val="16"/>
        </w:rPr>
        <w:t>s</w:t>
      </w:r>
      <w:r w:rsidRPr="0052630B">
        <w:rPr>
          <w:sz w:val="16"/>
          <w:szCs w:val="16"/>
        </w:rPr>
        <w:t xml:space="preserve"> liability in relation to such matters for breach of the commitments </w:t>
      </w:r>
      <w:r>
        <w:rPr>
          <w:sz w:val="16"/>
          <w:szCs w:val="16"/>
        </w:rPr>
        <w:t xml:space="preserve">it </w:t>
      </w:r>
      <w:r w:rsidRPr="0052630B">
        <w:rPr>
          <w:sz w:val="16"/>
          <w:szCs w:val="16"/>
        </w:rPr>
        <w:t>make</w:t>
      </w:r>
      <w:r>
        <w:rPr>
          <w:sz w:val="16"/>
          <w:szCs w:val="16"/>
        </w:rPr>
        <w:t>s</w:t>
      </w:r>
      <w:r w:rsidRPr="0052630B">
        <w:rPr>
          <w:sz w:val="16"/>
          <w:szCs w:val="16"/>
        </w:rPr>
        <w:t xml:space="preserve"> in these Terms and Conditions, or where such liability arises due to </w:t>
      </w:r>
      <w:r>
        <w:rPr>
          <w:sz w:val="16"/>
          <w:szCs w:val="16"/>
        </w:rPr>
        <w:t xml:space="preserve">the Promoter’s </w:t>
      </w:r>
      <w:r w:rsidRPr="0052630B">
        <w:rPr>
          <w:sz w:val="16"/>
          <w:szCs w:val="16"/>
        </w:rPr>
        <w:t xml:space="preserve">negligence, wilful misconduct, or for liability that cannot </w:t>
      </w:r>
      <w:r>
        <w:rPr>
          <w:sz w:val="16"/>
          <w:szCs w:val="16"/>
        </w:rPr>
        <w:t xml:space="preserve">be </w:t>
      </w:r>
      <w:r w:rsidRPr="0052630B">
        <w:rPr>
          <w:sz w:val="16"/>
          <w:szCs w:val="16"/>
        </w:rPr>
        <w:t>exclude</w:t>
      </w:r>
      <w:r>
        <w:rPr>
          <w:sz w:val="16"/>
          <w:szCs w:val="16"/>
        </w:rPr>
        <w:t>d</w:t>
      </w:r>
      <w:r w:rsidRPr="0052630B">
        <w:rPr>
          <w:sz w:val="16"/>
          <w:szCs w:val="16"/>
        </w:rPr>
        <w:t xml:space="preserve"> under the Australian Consumer Law (including </w:t>
      </w:r>
      <w:r>
        <w:rPr>
          <w:sz w:val="16"/>
          <w:szCs w:val="16"/>
        </w:rPr>
        <w:t>the Consumer Guarantees</w:t>
      </w:r>
      <w:r w:rsidRPr="0052630B">
        <w:rPr>
          <w:sz w:val="16"/>
          <w:szCs w:val="16"/>
        </w:rPr>
        <w:t xml:space="preserve">, and liability </w:t>
      </w:r>
      <w:r>
        <w:rPr>
          <w:sz w:val="16"/>
          <w:szCs w:val="16"/>
        </w:rPr>
        <w:t xml:space="preserve">the Promoter </w:t>
      </w:r>
      <w:r w:rsidRPr="0052630B">
        <w:rPr>
          <w:sz w:val="16"/>
          <w:szCs w:val="16"/>
        </w:rPr>
        <w:t xml:space="preserve">may have in connection with representations or other communications made prior to or during the </w:t>
      </w:r>
      <w:r>
        <w:rPr>
          <w:sz w:val="16"/>
          <w:szCs w:val="16"/>
        </w:rPr>
        <w:t>Promotion Period</w:t>
      </w:r>
      <w:r w:rsidRPr="0052630B">
        <w:rPr>
          <w:sz w:val="16"/>
          <w:szCs w:val="16"/>
        </w:rPr>
        <w:t xml:space="preserve"> where such liability cannot be limited or excluded)</w:t>
      </w:r>
      <w:r w:rsidR="00ED44EE" w:rsidRPr="0005397F">
        <w:rPr>
          <w:sz w:val="16"/>
          <w:szCs w:val="16"/>
        </w:rPr>
        <w:t>.</w:t>
      </w:r>
    </w:p>
    <w:p w14:paraId="4D34F403" w14:textId="77777777" w:rsidR="00422E4D" w:rsidRPr="0005397F" w:rsidRDefault="00422E4D" w:rsidP="0005397F">
      <w:pPr>
        <w:pStyle w:val="Default"/>
        <w:ind w:left="567" w:hanging="283"/>
        <w:rPr>
          <w:color w:val="auto"/>
          <w:sz w:val="16"/>
          <w:szCs w:val="16"/>
        </w:rPr>
      </w:pPr>
    </w:p>
    <w:p w14:paraId="4D34F404" w14:textId="31F61027" w:rsidR="00422E4D" w:rsidRPr="0005397F" w:rsidRDefault="00422E4D" w:rsidP="0005397F">
      <w:pPr>
        <w:pStyle w:val="Default"/>
        <w:numPr>
          <w:ilvl w:val="1"/>
          <w:numId w:val="6"/>
        </w:numPr>
        <w:ind w:left="567" w:hanging="283"/>
        <w:rPr>
          <w:color w:val="auto"/>
          <w:sz w:val="16"/>
          <w:szCs w:val="16"/>
        </w:rPr>
      </w:pPr>
      <w:r w:rsidRPr="0005397F">
        <w:rPr>
          <w:color w:val="auto"/>
          <w:sz w:val="16"/>
          <w:szCs w:val="16"/>
        </w:rPr>
        <w:t xml:space="preserve">Nothing in these Terms and Conditions affect, nor is intended to affect, any rights that an Eligible </w:t>
      </w:r>
      <w:r w:rsidR="00D47D90">
        <w:rPr>
          <w:color w:val="auto"/>
          <w:sz w:val="16"/>
          <w:szCs w:val="16"/>
        </w:rPr>
        <w:t>Entrant</w:t>
      </w:r>
      <w:r w:rsidRPr="0005397F">
        <w:rPr>
          <w:color w:val="auto"/>
          <w:sz w:val="16"/>
          <w:szCs w:val="16"/>
        </w:rPr>
        <w:t xml:space="preserve"> </w:t>
      </w:r>
      <w:r w:rsidR="00F36638">
        <w:rPr>
          <w:color w:val="auto"/>
          <w:sz w:val="16"/>
          <w:szCs w:val="16"/>
        </w:rPr>
        <w:t xml:space="preserve">or Winner </w:t>
      </w:r>
      <w:r w:rsidRPr="0005397F">
        <w:rPr>
          <w:color w:val="auto"/>
          <w:sz w:val="16"/>
          <w:szCs w:val="16"/>
        </w:rPr>
        <w:t>might have that are not able to be excluded under applicable Australian consumer protection laws.</w:t>
      </w:r>
    </w:p>
    <w:p w14:paraId="4D34F405" w14:textId="77777777" w:rsidR="00A16C1E" w:rsidRPr="0005397F" w:rsidRDefault="00A16C1E" w:rsidP="0005397F">
      <w:pPr>
        <w:pStyle w:val="ListParagraph"/>
        <w:spacing w:after="0" w:line="240" w:lineRule="auto"/>
        <w:ind w:left="567" w:right="7" w:firstLine="0"/>
        <w:rPr>
          <w:b/>
          <w:sz w:val="16"/>
          <w:szCs w:val="16"/>
        </w:rPr>
      </w:pPr>
    </w:p>
    <w:p w14:paraId="4D34F406" w14:textId="77777777" w:rsidR="00422E4D" w:rsidRPr="0005397F" w:rsidRDefault="00512309" w:rsidP="0005397F">
      <w:pPr>
        <w:pStyle w:val="ListParagraph"/>
        <w:numPr>
          <w:ilvl w:val="0"/>
          <w:numId w:val="6"/>
        </w:numPr>
        <w:spacing w:after="0" w:line="240" w:lineRule="auto"/>
        <w:ind w:right="7"/>
        <w:rPr>
          <w:b/>
          <w:sz w:val="16"/>
          <w:szCs w:val="16"/>
        </w:rPr>
      </w:pPr>
      <w:r w:rsidRPr="0005397F">
        <w:rPr>
          <w:b/>
          <w:sz w:val="16"/>
          <w:szCs w:val="16"/>
        </w:rPr>
        <w:t>Privacy</w:t>
      </w:r>
    </w:p>
    <w:p w14:paraId="4D34F407" w14:textId="77777777" w:rsidR="00422E4D" w:rsidRPr="0005397F" w:rsidRDefault="00422E4D" w:rsidP="0005397F">
      <w:pPr>
        <w:pStyle w:val="ListParagraph"/>
        <w:spacing w:after="0" w:line="240" w:lineRule="auto"/>
        <w:ind w:left="567" w:right="7" w:firstLine="0"/>
        <w:rPr>
          <w:b/>
          <w:sz w:val="16"/>
          <w:szCs w:val="16"/>
        </w:rPr>
      </w:pPr>
    </w:p>
    <w:p w14:paraId="4D34F408" w14:textId="41ADEB5F" w:rsidR="00422E4D" w:rsidRPr="001915B0" w:rsidRDefault="00422E4D" w:rsidP="0005397F">
      <w:pPr>
        <w:pStyle w:val="ListParagraph"/>
        <w:numPr>
          <w:ilvl w:val="1"/>
          <w:numId w:val="6"/>
        </w:numPr>
        <w:spacing w:after="0" w:line="240" w:lineRule="auto"/>
        <w:ind w:left="567" w:right="7" w:hanging="283"/>
        <w:rPr>
          <w:b/>
          <w:sz w:val="16"/>
          <w:szCs w:val="16"/>
        </w:rPr>
      </w:pPr>
      <w:r w:rsidRPr="0005397F">
        <w:rPr>
          <w:color w:val="auto"/>
          <w:sz w:val="16"/>
          <w:szCs w:val="16"/>
        </w:rPr>
        <w:t xml:space="preserve">The Promoter will collect, use and disclose an Eligible Entrant’s </w:t>
      </w:r>
      <w:r w:rsidR="00D05966">
        <w:rPr>
          <w:color w:val="auto"/>
          <w:sz w:val="16"/>
          <w:szCs w:val="16"/>
        </w:rPr>
        <w:t>p</w:t>
      </w:r>
      <w:r w:rsidRPr="0005397F">
        <w:rPr>
          <w:color w:val="auto"/>
          <w:sz w:val="16"/>
          <w:szCs w:val="16"/>
        </w:rPr>
        <w:t xml:space="preserve">ersonal </w:t>
      </w:r>
      <w:r w:rsidR="00D05966">
        <w:rPr>
          <w:color w:val="auto"/>
          <w:sz w:val="16"/>
          <w:szCs w:val="16"/>
        </w:rPr>
        <w:t>i</w:t>
      </w:r>
      <w:r w:rsidRPr="0005397F">
        <w:rPr>
          <w:color w:val="auto"/>
          <w:sz w:val="16"/>
          <w:szCs w:val="16"/>
        </w:rPr>
        <w:t xml:space="preserve">nformation (as defined under the </w:t>
      </w:r>
      <w:r w:rsidRPr="0005397F">
        <w:rPr>
          <w:i/>
          <w:iCs/>
          <w:color w:val="auto"/>
          <w:sz w:val="16"/>
          <w:szCs w:val="16"/>
        </w:rPr>
        <w:t>Privacy Act 1988 (</w:t>
      </w:r>
      <w:proofErr w:type="spellStart"/>
      <w:r w:rsidRPr="0005397F">
        <w:rPr>
          <w:i/>
          <w:iCs/>
          <w:color w:val="auto"/>
          <w:sz w:val="16"/>
          <w:szCs w:val="16"/>
        </w:rPr>
        <w:t>Cth</w:t>
      </w:r>
      <w:proofErr w:type="spellEnd"/>
      <w:r w:rsidRPr="0005397F">
        <w:rPr>
          <w:i/>
          <w:iCs/>
          <w:color w:val="auto"/>
          <w:sz w:val="16"/>
          <w:szCs w:val="16"/>
        </w:rPr>
        <w:t>)</w:t>
      </w:r>
      <w:r w:rsidRPr="0005397F">
        <w:rPr>
          <w:color w:val="auto"/>
          <w:sz w:val="16"/>
          <w:szCs w:val="16"/>
        </w:rPr>
        <w:t>)</w:t>
      </w:r>
      <w:r w:rsidR="006F48A3" w:rsidRPr="0005397F">
        <w:rPr>
          <w:color w:val="auto"/>
          <w:sz w:val="16"/>
          <w:szCs w:val="16"/>
        </w:rPr>
        <w:t xml:space="preserve"> </w:t>
      </w:r>
      <w:r w:rsidR="004F7A20">
        <w:rPr>
          <w:color w:val="auto"/>
          <w:sz w:val="16"/>
          <w:szCs w:val="16"/>
        </w:rPr>
        <w:t>(</w:t>
      </w:r>
      <w:r w:rsidR="004F7A20">
        <w:rPr>
          <w:b/>
          <w:bCs/>
          <w:color w:val="auto"/>
          <w:sz w:val="16"/>
          <w:szCs w:val="16"/>
        </w:rPr>
        <w:t xml:space="preserve">Personal </w:t>
      </w:r>
      <w:r w:rsidR="004F7A20" w:rsidRPr="004F7A20">
        <w:rPr>
          <w:b/>
          <w:bCs/>
          <w:color w:val="auto"/>
          <w:sz w:val="16"/>
          <w:szCs w:val="16"/>
        </w:rPr>
        <w:t>Information</w:t>
      </w:r>
      <w:r w:rsidR="004F7A20">
        <w:rPr>
          <w:color w:val="auto"/>
          <w:sz w:val="16"/>
          <w:szCs w:val="16"/>
        </w:rPr>
        <w:t xml:space="preserve">) </w:t>
      </w:r>
      <w:r w:rsidR="00EC44B9" w:rsidRPr="004F7A20">
        <w:rPr>
          <w:color w:val="auto"/>
          <w:sz w:val="16"/>
          <w:szCs w:val="16"/>
        </w:rPr>
        <w:t>in</w:t>
      </w:r>
      <w:r w:rsidR="00EC44B9" w:rsidRPr="0005397F">
        <w:rPr>
          <w:color w:val="auto"/>
          <w:sz w:val="16"/>
          <w:szCs w:val="16"/>
        </w:rPr>
        <w:t xml:space="preserve"> accordance with its</w:t>
      </w:r>
      <w:r w:rsidR="00DD5B8B">
        <w:rPr>
          <w:color w:val="auto"/>
          <w:sz w:val="16"/>
          <w:szCs w:val="16"/>
        </w:rPr>
        <w:t xml:space="preserve"> Privacy Policy available at the following website </w:t>
      </w:r>
      <w:r w:rsidR="00DD5B8B" w:rsidRPr="00DD5B8B">
        <w:rPr>
          <w:color w:val="auto"/>
          <w:sz w:val="16"/>
          <w:szCs w:val="16"/>
        </w:rPr>
        <w:t>https://www.thelotterycorporation.com/privacy</w:t>
      </w:r>
      <w:r w:rsidR="00EC44B9" w:rsidRPr="0005397F">
        <w:rPr>
          <w:color w:val="auto"/>
          <w:sz w:val="16"/>
          <w:szCs w:val="16"/>
        </w:rPr>
        <w:t xml:space="preserve"> and the Australian Privacy Principles</w:t>
      </w:r>
      <w:r w:rsidRPr="0005397F">
        <w:rPr>
          <w:color w:val="auto"/>
          <w:sz w:val="16"/>
          <w:szCs w:val="16"/>
        </w:rPr>
        <w:t xml:space="preserve"> in order to administer and conduct the Promotion, carry out any activities connected with or related to the Promotion and provide any related or ancillary goods/services. </w:t>
      </w:r>
    </w:p>
    <w:p w14:paraId="61DB36C7" w14:textId="77777777" w:rsidR="001915B0" w:rsidRPr="0005397F" w:rsidRDefault="001915B0" w:rsidP="001915B0">
      <w:pPr>
        <w:pStyle w:val="ListParagraph"/>
        <w:spacing w:after="0" w:line="240" w:lineRule="auto"/>
        <w:ind w:left="567" w:right="7" w:firstLine="0"/>
        <w:rPr>
          <w:b/>
          <w:sz w:val="16"/>
          <w:szCs w:val="16"/>
        </w:rPr>
      </w:pPr>
    </w:p>
    <w:p w14:paraId="4D34F409" w14:textId="59FECEB0" w:rsidR="00422E4D" w:rsidRPr="001915B0" w:rsidRDefault="00422E4D" w:rsidP="0005397F">
      <w:pPr>
        <w:pStyle w:val="ListParagraph"/>
        <w:numPr>
          <w:ilvl w:val="1"/>
          <w:numId w:val="6"/>
        </w:numPr>
        <w:spacing w:after="0" w:line="240" w:lineRule="auto"/>
        <w:ind w:left="567" w:right="7" w:hanging="283"/>
        <w:rPr>
          <w:b/>
          <w:sz w:val="16"/>
          <w:szCs w:val="16"/>
        </w:rPr>
      </w:pPr>
      <w:bookmarkStart w:id="24" w:name="_Ref146956880"/>
      <w:r w:rsidRPr="0005397F">
        <w:rPr>
          <w:color w:val="auto"/>
          <w:sz w:val="16"/>
          <w:szCs w:val="16"/>
        </w:rPr>
        <w:t>By entering the Promotion, the Eligible Entrant consents to:</w:t>
      </w:r>
      <w:bookmarkEnd w:id="24"/>
      <w:r w:rsidRPr="0005397F">
        <w:rPr>
          <w:color w:val="auto"/>
          <w:sz w:val="16"/>
          <w:szCs w:val="16"/>
        </w:rPr>
        <w:t xml:space="preserve"> </w:t>
      </w:r>
    </w:p>
    <w:p w14:paraId="045520D2" w14:textId="77777777" w:rsidR="001915B0" w:rsidRDefault="001915B0" w:rsidP="001915B0">
      <w:pPr>
        <w:pStyle w:val="Default"/>
        <w:ind w:left="851"/>
        <w:rPr>
          <w:color w:val="auto"/>
          <w:sz w:val="16"/>
          <w:szCs w:val="16"/>
        </w:rPr>
      </w:pPr>
    </w:p>
    <w:p w14:paraId="4D34F40A" w14:textId="141853D7" w:rsidR="00422E4D" w:rsidRPr="0005397F" w:rsidRDefault="00422E4D" w:rsidP="0005397F">
      <w:pPr>
        <w:pStyle w:val="Default"/>
        <w:numPr>
          <w:ilvl w:val="0"/>
          <w:numId w:val="11"/>
        </w:numPr>
        <w:ind w:left="851" w:hanging="284"/>
        <w:rPr>
          <w:color w:val="auto"/>
          <w:sz w:val="16"/>
          <w:szCs w:val="16"/>
        </w:rPr>
      </w:pPr>
      <w:r w:rsidRPr="0005397F">
        <w:rPr>
          <w:color w:val="auto"/>
          <w:sz w:val="16"/>
          <w:szCs w:val="16"/>
        </w:rPr>
        <w:t xml:space="preserve">the Promoter collecting and using the Eligible Entrant’s Personal Information in relation to the purposes referred to </w:t>
      </w:r>
      <w:proofErr w:type="gramStart"/>
      <w:r w:rsidRPr="0005397F">
        <w:rPr>
          <w:color w:val="auto"/>
          <w:sz w:val="16"/>
          <w:szCs w:val="16"/>
        </w:rPr>
        <w:t>above;</w:t>
      </w:r>
      <w:proofErr w:type="gramEnd"/>
      <w:r w:rsidRPr="0005397F">
        <w:rPr>
          <w:color w:val="auto"/>
          <w:sz w:val="16"/>
          <w:szCs w:val="16"/>
        </w:rPr>
        <w:t xml:space="preserve"> </w:t>
      </w:r>
    </w:p>
    <w:p w14:paraId="4D34F40B" w14:textId="482B76C6" w:rsidR="00422E4D" w:rsidRPr="0005397F" w:rsidRDefault="00422E4D" w:rsidP="0005397F">
      <w:pPr>
        <w:pStyle w:val="Default"/>
        <w:numPr>
          <w:ilvl w:val="0"/>
          <w:numId w:val="11"/>
        </w:numPr>
        <w:ind w:left="851" w:hanging="284"/>
        <w:rPr>
          <w:color w:val="auto"/>
          <w:sz w:val="16"/>
          <w:szCs w:val="16"/>
        </w:rPr>
      </w:pPr>
      <w:r w:rsidRPr="0005397F">
        <w:rPr>
          <w:color w:val="auto"/>
          <w:sz w:val="16"/>
          <w:szCs w:val="16"/>
        </w:rPr>
        <w:t xml:space="preserve">where considered necessary by the Promoter, the Promoter disclosing the Eligible Entrant’s Personal Information to third parties including, but not limited to, the Promoter’s agents, affiliates and related bodies corporate, Prize suppliers or regulatory authorities; </w:t>
      </w:r>
      <w:r w:rsidR="00112B40">
        <w:rPr>
          <w:color w:val="auto"/>
          <w:sz w:val="16"/>
          <w:szCs w:val="16"/>
        </w:rPr>
        <w:t>and</w:t>
      </w:r>
    </w:p>
    <w:p w14:paraId="500DEF5C" w14:textId="14F6FE77" w:rsidR="001915B0" w:rsidRDefault="00422E4D" w:rsidP="001915B0">
      <w:pPr>
        <w:pStyle w:val="Default"/>
        <w:numPr>
          <w:ilvl w:val="0"/>
          <w:numId w:val="11"/>
        </w:numPr>
        <w:ind w:left="851" w:hanging="284"/>
        <w:rPr>
          <w:color w:val="auto"/>
          <w:sz w:val="16"/>
          <w:szCs w:val="16"/>
        </w:rPr>
      </w:pPr>
      <w:bookmarkStart w:id="25" w:name="_Ref146956867"/>
      <w:r w:rsidRPr="0005397F">
        <w:rPr>
          <w:color w:val="auto"/>
          <w:sz w:val="16"/>
          <w:szCs w:val="16"/>
        </w:rPr>
        <w:t xml:space="preserve">the Promoter using (or permitting authorised third parties to use) </w:t>
      </w:r>
      <w:r w:rsidR="006E06A2">
        <w:rPr>
          <w:color w:val="auto"/>
          <w:sz w:val="16"/>
          <w:szCs w:val="16"/>
        </w:rPr>
        <w:t xml:space="preserve">each Winner’s </w:t>
      </w:r>
      <w:r w:rsidR="00010FA2">
        <w:rPr>
          <w:color w:val="auto"/>
          <w:sz w:val="16"/>
          <w:szCs w:val="16"/>
        </w:rPr>
        <w:t xml:space="preserve">entry, </w:t>
      </w:r>
      <w:r w:rsidRPr="0005397F">
        <w:rPr>
          <w:color w:val="auto"/>
          <w:sz w:val="16"/>
          <w:szCs w:val="16"/>
        </w:rPr>
        <w:t xml:space="preserve">name, likeness, image and/or voice (including photograph, film and/or recording of the same) and/or the Prize won by the Winner in the Promotion in any media, including but not limited to social media, for an unlimited period </w:t>
      </w:r>
      <w:r w:rsidRPr="0005397F">
        <w:rPr>
          <w:color w:val="auto"/>
          <w:sz w:val="16"/>
          <w:szCs w:val="16"/>
        </w:rPr>
        <w:lastRenderedPageBreak/>
      </w:r>
      <w:r>
        <w:rPr>
          <w:color w:val="auto"/>
          <w:sz w:val="16"/>
          <w:szCs w:val="16"/>
        </w:rPr>
        <w:t>of time without remuneration for the purpose of promoting this Promotion (including any outcome), the Promoter and or products/services supplied by the Promoter or for any of the Participating Venue’s future promotional, marketing and publicity activities.  Eligible Entrants may opt out of receiving any future promotional, marketing and publicity activities at any time by contacting the Promoter</w:t>
      </w:r>
      <w:r w:rsidR="00112B40">
        <w:rPr>
          <w:color w:val="auto"/>
          <w:sz w:val="16"/>
          <w:szCs w:val="16"/>
        </w:rPr>
        <w:t>.</w:t>
      </w:r>
      <w:bookmarkEnd w:id="25"/>
    </w:p>
    <w:p w14:paraId="48AAC2C5" w14:textId="77777777" w:rsidR="001915B0" w:rsidRPr="001915B0" w:rsidRDefault="001915B0" w:rsidP="001915B0">
      <w:pPr>
        <w:pStyle w:val="Default"/>
        <w:ind w:left="851"/>
        <w:rPr>
          <w:color w:val="auto"/>
          <w:sz w:val="16"/>
          <w:szCs w:val="16"/>
        </w:rPr>
      </w:pPr>
    </w:p>
    <w:p w14:paraId="4D34F40E" w14:textId="77EA6ED8" w:rsidR="00422E4D" w:rsidRPr="000E4EC4" w:rsidRDefault="00422E4D" w:rsidP="001915B0">
      <w:pPr>
        <w:pStyle w:val="ListParagraph"/>
        <w:numPr>
          <w:ilvl w:val="1"/>
          <w:numId w:val="6"/>
        </w:numPr>
        <w:spacing w:after="0" w:line="240" w:lineRule="auto"/>
        <w:ind w:left="567" w:right="7" w:hanging="283"/>
        <w:rPr>
          <w:b/>
          <w:sz w:val="16"/>
          <w:szCs w:val="16"/>
        </w:rPr>
      </w:pPr>
      <w:r w:rsidRPr="001915B0">
        <w:rPr>
          <w:color w:val="auto"/>
          <w:sz w:val="16"/>
          <w:szCs w:val="16"/>
        </w:rPr>
        <w:t xml:space="preserve">Eligible Entrants should direct any request to access, update or correct their Personal Information to the Promoter. </w:t>
      </w:r>
    </w:p>
    <w:p w14:paraId="77AB55CB" w14:textId="77777777" w:rsidR="000E4EC4" w:rsidRPr="001915B0" w:rsidRDefault="000E4EC4" w:rsidP="000E4EC4">
      <w:pPr>
        <w:pStyle w:val="ListParagraph"/>
        <w:spacing w:after="0" w:line="240" w:lineRule="auto"/>
        <w:ind w:left="567" w:right="7" w:firstLine="0"/>
        <w:rPr>
          <w:b/>
          <w:sz w:val="16"/>
          <w:szCs w:val="16"/>
        </w:rPr>
      </w:pPr>
    </w:p>
    <w:p w14:paraId="4D34F410" w14:textId="106525BC" w:rsidR="00422E4D" w:rsidRPr="0005397F" w:rsidRDefault="00422E4D" w:rsidP="0005397F">
      <w:pPr>
        <w:pStyle w:val="ListParagraph"/>
        <w:numPr>
          <w:ilvl w:val="0"/>
          <w:numId w:val="6"/>
        </w:numPr>
        <w:spacing w:after="0" w:line="240" w:lineRule="auto"/>
        <w:ind w:right="7"/>
        <w:rPr>
          <w:b/>
          <w:sz w:val="16"/>
          <w:szCs w:val="16"/>
        </w:rPr>
      </w:pPr>
      <w:bookmarkStart w:id="26" w:name="_Ref32302695"/>
      <w:r w:rsidRPr="0005397F">
        <w:rPr>
          <w:b/>
          <w:sz w:val="16"/>
          <w:szCs w:val="16"/>
        </w:rPr>
        <w:t>Other</w:t>
      </w:r>
      <w:bookmarkEnd w:id="26"/>
    </w:p>
    <w:p w14:paraId="4D34F411" w14:textId="77777777" w:rsidR="00422E4D" w:rsidRPr="0005397F" w:rsidRDefault="00422E4D" w:rsidP="0005397F">
      <w:pPr>
        <w:pStyle w:val="ListParagraph"/>
        <w:spacing w:line="240" w:lineRule="auto"/>
        <w:rPr>
          <w:color w:val="auto"/>
          <w:sz w:val="16"/>
          <w:szCs w:val="16"/>
        </w:rPr>
      </w:pPr>
    </w:p>
    <w:p w14:paraId="4D34F412" w14:textId="128DE8AD" w:rsidR="00EF7317" w:rsidRPr="00D2675B" w:rsidRDefault="000715CC" w:rsidP="0005397F">
      <w:pPr>
        <w:pStyle w:val="ListParagraph"/>
        <w:numPr>
          <w:ilvl w:val="1"/>
          <w:numId w:val="6"/>
        </w:numPr>
        <w:spacing w:after="0" w:line="240" w:lineRule="auto"/>
        <w:ind w:left="567" w:right="7" w:hanging="283"/>
        <w:rPr>
          <w:sz w:val="16"/>
          <w:szCs w:val="16"/>
        </w:rPr>
      </w:pPr>
      <w:r w:rsidRPr="0005397F">
        <w:rPr>
          <w:color w:val="auto"/>
          <w:sz w:val="16"/>
          <w:szCs w:val="16"/>
        </w:rPr>
        <w:t>The Terms and Conditions are governed by and must be construed in accordance with the laws in force i</w:t>
      </w:r>
      <w:r w:rsidR="00EF7317" w:rsidRPr="0005397F">
        <w:rPr>
          <w:color w:val="auto"/>
          <w:sz w:val="16"/>
          <w:szCs w:val="16"/>
        </w:rPr>
        <w:t xml:space="preserve">n the jurisdiction specified in </w:t>
      </w:r>
      <w:r w:rsidR="00EF7317" w:rsidRPr="0005397F">
        <w:rPr>
          <w:color w:val="auto"/>
          <w:sz w:val="16"/>
          <w:szCs w:val="16"/>
        </w:rPr>
        <w:fldChar w:fldCharType="begin"/>
      </w:r>
      <w:r w:rsidR="00EF7317" w:rsidRPr="0005397F">
        <w:rPr>
          <w:color w:val="auto"/>
          <w:sz w:val="16"/>
          <w:szCs w:val="16"/>
        </w:rPr>
        <w:instrText xml:space="preserve"> REF _Ref11049148 \h </w:instrText>
      </w:r>
      <w:r w:rsidR="00C67C3C" w:rsidRPr="0005397F">
        <w:rPr>
          <w:color w:val="auto"/>
          <w:sz w:val="16"/>
          <w:szCs w:val="16"/>
        </w:rPr>
        <w:instrText xml:space="preserve"> \* MERGEFORMAT </w:instrText>
      </w:r>
      <w:r w:rsidR="00EF7317" w:rsidRPr="0005397F">
        <w:rPr>
          <w:color w:val="auto"/>
          <w:sz w:val="16"/>
          <w:szCs w:val="16"/>
        </w:rPr>
      </w:r>
      <w:r w:rsidR="00EF7317" w:rsidRPr="0005397F">
        <w:rPr>
          <w:color w:val="auto"/>
          <w:sz w:val="16"/>
          <w:szCs w:val="16"/>
        </w:rPr>
        <w:fldChar w:fldCharType="separate"/>
      </w:r>
      <w:r w:rsidR="006177C4" w:rsidRPr="006177C4">
        <w:rPr>
          <w:sz w:val="16"/>
          <w:szCs w:val="16"/>
        </w:rPr>
        <w:t>Item 4</w:t>
      </w:r>
      <w:r w:rsidR="00EF7317" w:rsidRPr="0005397F">
        <w:rPr>
          <w:color w:val="auto"/>
          <w:sz w:val="16"/>
          <w:szCs w:val="16"/>
        </w:rPr>
        <w:fldChar w:fldCharType="end"/>
      </w:r>
      <w:r w:rsidRPr="0005397F">
        <w:rPr>
          <w:color w:val="auto"/>
          <w:sz w:val="16"/>
          <w:szCs w:val="16"/>
        </w:rPr>
        <w:t xml:space="preserve">. </w:t>
      </w:r>
      <w:r w:rsidR="00E172EC">
        <w:rPr>
          <w:color w:val="auto"/>
          <w:sz w:val="16"/>
          <w:szCs w:val="16"/>
        </w:rPr>
        <w:t xml:space="preserve">If more than one state or territory is listed at </w:t>
      </w:r>
      <w:r w:rsidR="00E172EC" w:rsidRPr="00375C83">
        <w:rPr>
          <w:color w:val="auto"/>
          <w:sz w:val="16"/>
          <w:szCs w:val="16"/>
        </w:rPr>
        <w:fldChar w:fldCharType="begin"/>
      </w:r>
      <w:r w:rsidR="00E172EC" w:rsidRPr="00375C83">
        <w:rPr>
          <w:color w:val="auto"/>
          <w:sz w:val="16"/>
          <w:szCs w:val="16"/>
        </w:rPr>
        <w:instrText xml:space="preserve"> REF _Ref11049148 \h </w:instrText>
      </w:r>
      <w:r w:rsidR="00375C83">
        <w:rPr>
          <w:color w:val="auto"/>
          <w:sz w:val="16"/>
          <w:szCs w:val="16"/>
        </w:rPr>
        <w:instrText xml:space="preserve"> \* MERGEFORMAT </w:instrText>
      </w:r>
      <w:r w:rsidR="00E172EC" w:rsidRPr="00375C83">
        <w:rPr>
          <w:color w:val="auto"/>
          <w:sz w:val="16"/>
          <w:szCs w:val="16"/>
        </w:rPr>
      </w:r>
      <w:r w:rsidR="00E172EC" w:rsidRPr="00375C83">
        <w:rPr>
          <w:color w:val="auto"/>
          <w:sz w:val="16"/>
          <w:szCs w:val="16"/>
        </w:rPr>
        <w:fldChar w:fldCharType="separate"/>
      </w:r>
      <w:r w:rsidR="006177C4" w:rsidRPr="006177C4">
        <w:rPr>
          <w:sz w:val="16"/>
          <w:szCs w:val="16"/>
        </w:rPr>
        <w:t>Item 4</w:t>
      </w:r>
      <w:r w:rsidR="00E172EC" w:rsidRPr="00375C83">
        <w:rPr>
          <w:color w:val="auto"/>
          <w:sz w:val="16"/>
          <w:szCs w:val="16"/>
        </w:rPr>
        <w:fldChar w:fldCharType="end"/>
      </w:r>
      <w:r w:rsidR="00E172EC" w:rsidRPr="00375C83">
        <w:rPr>
          <w:color w:val="auto"/>
          <w:sz w:val="16"/>
          <w:szCs w:val="16"/>
        </w:rPr>
        <w:t>,</w:t>
      </w:r>
      <w:r w:rsidR="00E172EC">
        <w:rPr>
          <w:color w:val="auto"/>
          <w:sz w:val="16"/>
          <w:szCs w:val="16"/>
        </w:rPr>
        <w:t xml:space="preserve"> </w:t>
      </w:r>
      <w:r w:rsidR="00D06D37">
        <w:rPr>
          <w:color w:val="auto"/>
          <w:sz w:val="16"/>
          <w:szCs w:val="16"/>
        </w:rPr>
        <w:t xml:space="preserve">the relevant law is that of the state or territory </w:t>
      </w:r>
      <w:r w:rsidR="00375C83">
        <w:rPr>
          <w:color w:val="auto"/>
          <w:sz w:val="16"/>
          <w:szCs w:val="16"/>
        </w:rPr>
        <w:t xml:space="preserve">the Eligible Entrant entered the Promotion in.  </w:t>
      </w:r>
      <w:r w:rsidRPr="0005397F">
        <w:rPr>
          <w:color w:val="auto"/>
          <w:sz w:val="16"/>
          <w:szCs w:val="16"/>
        </w:rPr>
        <w:t xml:space="preserve">The Promoter and each Eligible Entrant submits to the exclusive jurisdiction of the courts of that jurisdiction and the Commonwealth of Australia in respect of all matters arising out of or relating to these Terms and Conditions. </w:t>
      </w:r>
    </w:p>
    <w:p w14:paraId="1DDCAE20" w14:textId="77777777" w:rsidR="00D2675B" w:rsidRPr="0005397F" w:rsidRDefault="00D2675B" w:rsidP="00D2675B">
      <w:pPr>
        <w:pStyle w:val="ListParagraph"/>
        <w:spacing w:after="0" w:line="240" w:lineRule="auto"/>
        <w:ind w:left="567" w:right="7" w:firstLine="0"/>
        <w:rPr>
          <w:sz w:val="16"/>
          <w:szCs w:val="16"/>
        </w:rPr>
      </w:pPr>
    </w:p>
    <w:p w14:paraId="4D34F413" w14:textId="1DF9E12A" w:rsidR="00422E4D" w:rsidRDefault="006A4F51" w:rsidP="0005397F">
      <w:pPr>
        <w:pStyle w:val="ListParagraph"/>
        <w:numPr>
          <w:ilvl w:val="1"/>
          <w:numId w:val="6"/>
        </w:numPr>
        <w:spacing w:after="0" w:line="240" w:lineRule="auto"/>
        <w:ind w:left="567" w:right="7" w:hanging="283"/>
        <w:rPr>
          <w:sz w:val="16"/>
          <w:szCs w:val="16"/>
        </w:rPr>
      </w:pPr>
      <w:r>
        <w:rPr>
          <w:sz w:val="16"/>
          <w:szCs w:val="16"/>
        </w:rPr>
        <w:t>Unless otherwise specified, all references to time in these terms are a reference to the local time zone of the participating venue at the time of the promotion or draw.</w:t>
      </w:r>
    </w:p>
    <w:p w14:paraId="3D6B69E5" w14:textId="77777777" w:rsidR="00647D19" w:rsidRPr="0005397F" w:rsidRDefault="00647D19" w:rsidP="00647D19">
      <w:pPr>
        <w:pStyle w:val="ListParagraph"/>
        <w:spacing w:after="0" w:line="240" w:lineRule="auto"/>
        <w:ind w:left="567" w:right="7" w:firstLine="0"/>
        <w:rPr>
          <w:sz w:val="16"/>
          <w:szCs w:val="16"/>
        </w:rPr>
      </w:pPr>
    </w:p>
    <w:p w14:paraId="4D34F414" w14:textId="77777777" w:rsidR="00EF7317" w:rsidRPr="0005397F" w:rsidRDefault="00EF7317" w:rsidP="0005397F">
      <w:pPr>
        <w:pStyle w:val="ListParagraph"/>
        <w:numPr>
          <w:ilvl w:val="1"/>
          <w:numId w:val="6"/>
        </w:numPr>
        <w:spacing w:after="0" w:line="240" w:lineRule="auto"/>
        <w:ind w:left="567" w:right="7" w:hanging="283"/>
        <w:rPr>
          <w:sz w:val="16"/>
          <w:szCs w:val="16"/>
        </w:rPr>
      </w:pPr>
      <w:r w:rsidRPr="0005397F">
        <w:rPr>
          <w:sz w:val="16"/>
          <w:szCs w:val="16"/>
        </w:rPr>
        <w:t xml:space="preserve">Unless the contrary intention appears, a reference in these terms, the Schedule or in any advertisement relating to the Promotion, to Australian dollars, dollars, AUD$, or $ is a reference to the lawful currency of Australia.   </w:t>
      </w:r>
    </w:p>
    <w:p w14:paraId="55F790E6" w14:textId="77777777" w:rsidR="00647D19" w:rsidRPr="00647D19" w:rsidRDefault="00647D19" w:rsidP="00647D19">
      <w:pPr>
        <w:pStyle w:val="ListParagraph"/>
        <w:spacing w:after="0" w:line="240" w:lineRule="auto"/>
        <w:ind w:left="567" w:right="7" w:firstLine="0"/>
        <w:rPr>
          <w:sz w:val="16"/>
          <w:szCs w:val="16"/>
        </w:rPr>
      </w:pPr>
    </w:p>
    <w:p w14:paraId="4D34F415" w14:textId="40A65626" w:rsidR="00EF7317" w:rsidRPr="0005397F" w:rsidRDefault="00422E4D" w:rsidP="0005397F">
      <w:pPr>
        <w:pStyle w:val="ListParagraph"/>
        <w:numPr>
          <w:ilvl w:val="1"/>
          <w:numId w:val="6"/>
        </w:numPr>
        <w:spacing w:after="0" w:line="240" w:lineRule="auto"/>
        <w:ind w:left="567" w:right="7" w:hanging="283"/>
        <w:rPr>
          <w:sz w:val="16"/>
          <w:szCs w:val="16"/>
        </w:rPr>
      </w:pPr>
      <w:r w:rsidRPr="0005397F">
        <w:rPr>
          <w:color w:val="auto"/>
          <w:sz w:val="16"/>
          <w:szCs w:val="16"/>
        </w:rPr>
        <w:t>To the extent that a situation or issue arises for which the</w:t>
      </w:r>
      <w:r w:rsidR="00030E81">
        <w:rPr>
          <w:color w:val="auto"/>
          <w:sz w:val="16"/>
          <w:szCs w:val="16"/>
        </w:rPr>
        <w:t>se</w:t>
      </w:r>
      <w:r w:rsidRPr="0005397F">
        <w:rPr>
          <w:color w:val="auto"/>
          <w:sz w:val="16"/>
          <w:szCs w:val="16"/>
        </w:rPr>
        <w:t xml:space="preserve"> Terms and Conditions make no provision or in relation to which the Terms and Conditions </w:t>
      </w:r>
      <w:r w:rsidR="00030E81">
        <w:rPr>
          <w:color w:val="auto"/>
          <w:sz w:val="16"/>
          <w:szCs w:val="16"/>
        </w:rPr>
        <w:t xml:space="preserve">or their application </w:t>
      </w:r>
      <w:r w:rsidRPr="0005397F">
        <w:rPr>
          <w:color w:val="auto"/>
          <w:sz w:val="16"/>
          <w:szCs w:val="16"/>
        </w:rPr>
        <w:t>are unclear, the Promoter reserves the right to make a decision regarding such situation or issue</w:t>
      </w:r>
      <w:r w:rsidR="00BB0E63">
        <w:rPr>
          <w:color w:val="auto"/>
          <w:sz w:val="16"/>
          <w:szCs w:val="16"/>
        </w:rPr>
        <w:t xml:space="preserve"> acting </w:t>
      </w:r>
      <w:r w:rsidR="00030E81">
        <w:rPr>
          <w:color w:val="auto"/>
          <w:sz w:val="16"/>
          <w:szCs w:val="16"/>
        </w:rPr>
        <w:t xml:space="preserve">in good faith </w:t>
      </w:r>
      <w:r w:rsidRPr="0005397F">
        <w:rPr>
          <w:color w:val="auto"/>
          <w:sz w:val="16"/>
          <w:szCs w:val="16"/>
        </w:rPr>
        <w:t>and, subject to any regulator direction to the contrary, such dec</w:t>
      </w:r>
      <w:r w:rsidR="00EF7317" w:rsidRPr="0005397F">
        <w:rPr>
          <w:color w:val="auto"/>
          <w:sz w:val="16"/>
          <w:szCs w:val="16"/>
        </w:rPr>
        <w:t>ision will be final and binding.</w:t>
      </w:r>
    </w:p>
    <w:p w14:paraId="38F66F5A" w14:textId="77777777" w:rsidR="00647D19" w:rsidRPr="00647D19" w:rsidRDefault="00647D19" w:rsidP="00647D19">
      <w:pPr>
        <w:pStyle w:val="ListParagraph"/>
        <w:spacing w:after="0" w:line="240" w:lineRule="auto"/>
        <w:ind w:left="567" w:right="7" w:firstLine="0"/>
        <w:rPr>
          <w:sz w:val="16"/>
          <w:szCs w:val="16"/>
        </w:rPr>
      </w:pPr>
    </w:p>
    <w:p w14:paraId="0BB2A9E2" w14:textId="38A0EAC4" w:rsidR="00153368" w:rsidRPr="00153368" w:rsidRDefault="00153368" w:rsidP="0005397F">
      <w:pPr>
        <w:pStyle w:val="ListParagraph"/>
        <w:numPr>
          <w:ilvl w:val="1"/>
          <w:numId w:val="6"/>
        </w:numPr>
        <w:spacing w:after="0" w:line="240" w:lineRule="auto"/>
        <w:ind w:left="567" w:right="7" w:hanging="283"/>
        <w:rPr>
          <w:sz w:val="16"/>
          <w:szCs w:val="16"/>
        </w:rPr>
      </w:pPr>
      <w:r>
        <w:rPr>
          <w:sz w:val="16"/>
          <w:szCs w:val="16"/>
        </w:rPr>
        <w:t xml:space="preserve">Any taxes which may be payable </w:t>
      </w:r>
      <w:proofErr w:type="gramStart"/>
      <w:r>
        <w:rPr>
          <w:sz w:val="16"/>
          <w:szCs w:val="16"/>
        </w:rPr>
        <w:t>as a consequence of</w:t>
      </w:r>
      <w:proofErr w:type="gramEnd"/>
      <w:r>
        <w:rPr>
          <w:sz w:val="16"/>
          <w:szCs w:val="16"/>
        </w:rPr>
        <w:t xml:space="preserve"> the </w:t>
      </w:r>
      <w:r w:rsidR="003465EE">
        <w:rPr>
          <w:sz w:val="16"/>
          <w:szCs w:val="16"/>
        </w:rPr>
        <w:t>W</w:t>
      </w:r>
      <w:r>
        <w:rPr>
          <w:sz w:val="16"/>
          <w:szCs w:val="16"/>
        </w:rPr>
        <w:t xml:space="preserve">inner receiving a Prize are the sole responsibility of that winner.  The Promoter accepts no responsibility for any tax implications </w:t>
      </w:r>
      <w:r w:rsidR="00714D0A">
        <w:rPr>
          <w:sz w:val="16"/>
          <w:szCs w:val="16"/>
        </w:rPr>
        <w:t xml:space="preserve">that may arise from the Promotion or Prize and encourages the </w:t>
      </w:r>
      <w:r w:rsidR="003465EE">
        <w:rPr>
          <w:sz w:val="16"/>
          <w:szCs w:val="16"/>
        </w:rPr>
        <w:t>W</w:t>
      </w:r>
      <w:r w:rsidR="00714D0A">
        <w:rPr>
          <w:sz w:val="16"/>
          <w:szCs w:val="16"/>
        </w:rPr>
        <w:t xml:space="preserve">inner to seek independent financial </w:t>
      </w:r>
      <w:r w:rsidR="00823E37">
        <w:rPr>
          <w:sz w:val="16"/>
          <w:szCs w:val="16"/>
        </w:rPr>
        <w:t xml:space="preserve">and tax advice.  </w:t>
      </w:r>
    </w:p>
    <w:p w14:paraId="602BF9DF" w14:textId="77777777" w:rsidR="00153368" w:rsidRPr="00153368" w:rsidRDefault="00153368" w:rsidP="00153368">
      <w:pPr>
        <w:pStyle w:val="ListParagraph"/>
        <w:rPr>
          <w:color w:val="auto"/>
          <w:sz w:val="16"/>
          <w:szCs w:val="16"/>
        </w:rPr>
      </w:pPr>
    </w:p>
    <w:p w14:paraId="4D34F416" w14:textId="0382B75F" w:rsidR="00EF7317" w:rsidRPr="0005397F" w:rsidRDefault="00EF7317" w:rsidP="0005397F">
      <w:pPr>
        <w:pStyle w:val="ListParagraph"/>
        <w:numPr>
          <w:ilvl w:val="1"/>
          <w:numId w:val="6"/>
        </w:numPr>
        <w:spacing w:after="0" w:line="240" w:lineRule="auto"/>
        <w:ind w:left="567" w:right="7" w:hanging="283"/>
        <w:rPr>
          <w:sz w:val="16"/>
          <w:szCs w:val="16"/>
        </w:rPr>
      </w:pPr>
      <w:r w:rsidRPr="0005397F">
        <w:rPr>
          <w:color w:val="auto"/>
          <w:sz w:val="16"/>
          <w:szCs w:val="16"/>
        </w:rPr>
        <w:t>Where the Promotion is communicat</w:t>
      </w:r>
      <w:r w:rsidR="00B90903">
        <w:rPr>
          <w:color w:val="auto"/>
          <w:sz w:val="16"/>
          <w:szCs w:val="16"/>
        </w:rPr>
        <w:t>ed</w:t>
      </w:r>
      <w:r w:rsidRPr="0005397F">
        <w:rPr>
          <w:color w:val="auto"/>
          <w:sz w:val="16"/>
          <w:szCs w:val="16"/>
        </w:rPr>
        <w:t xml:space="preserve"> on Facebook or Instagram, entrants in the Promotion acknowledge it is in no way sponsored, </w:t>
      </w:r>
      <w:proofErr w:type="gramStart"/>
      <w:r w:rsidRPr="0005397F">
        <w:rPr>
          <w:color w:val="auto"/>
          <w:sz w:val="16"/>
          <w:szCs w:val="16"/>
        </w:rPr>
        <w:t>endorsed</w:t>
      </w:r>
      <w:proofErr w:type="gramEnd"/>
      <w:r w:rsidRPr="0005397F">
        <w:rPr>
          <w:color w:val="auto"/>
          <w:sz w:val="16"/>
          <w:szCs w:val="16"/>
        </w:rPr>
        <w:t xml:space="preserve"> or administered by or associated with Facebook or Instagram and entrants release Facebook and/or Instagram and associated companies from all liability arising from the Promotion.  </w:t>
      </w:r>
      <w:r w:rsidR="00422E4D" w:rsidRPr="0005397F">
        <w:rPr>
          <w:color w:val="auto"/>
          <w:sz w:val="16"/>
          <w:szCs w:val="16"/>
        </w:rPr>
        <w:t xml:space="preserve"> </w:t>
      </w:r>
    </w:p>
    <w:p w14:paraId="4D34F417" w14:textId="77777777" w:rsidR="00621721" w:rsidRPr="00C0730F" w:rsidRDefault="00621721" w:rsidP="00422E4D">
      <w:pPr>
        <w:spacing w:line="276" w:lineRule="auto"/>
        <w:rPr>
          <w:sz w:val="16"/>
          <w:szCs w:val="16"/>
        </w:rPr>
      </w:pPr>
    </w:p>
    <w:p w14:paraId="6560E9E7" w14:textId="77777777" w:rsidR="00940991" w:rsidRPr="00C0730F" w:rsidRDefault="00940991">
      <w:pPr>
        <w:rPr>
          <w:sz w:val="16"/>
          <w:szCs w:val="16"/>
        </w:rPr>
        <w:sectPr w:rsidR="00940991" w:rsidRPr="00C0730F" w:rsidSect="00940991">
          <w:type w:val="continuous"/>
          <w:pgSz w:w="11906" w:h="16838"/>
          <w:pgMar w:top="986" w:right="1434" w:bottom="1483" w:left="1440" w:header="720" w:footer="714" w:gutter="0"/>
          <w:cols w:num="2" w:space="720"/>
        </w:sectPr>
      </w:pPr>
    </w:p>
    <w:p w14:paraId="4D34F418" w14:textId="2EF0C276" w:rsidR="00621721" w:rsidRPr="00C0730F" w:rsidRDefault="00621721">
      <w:pPr>
        <w:rPr>
          <w:sz w:val="16"/>
          <w:szCs w:val="16"/>
        </w:rPr>
      </w:pPr>
    </w:p>
    <w:sectPr w:rsidR="00621721" w:rsidRPr="00C0730F" w:rsidSect="00940991">
      <w:type w:val="continuous"/>
      <w:pgSz w:w="11906" w:h="16838"/>
      <w:pgMar w:top="986" w:right="1434" w:bottom="1483"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1EBF" w14:textId="77777777" w:rsidR="00C5372A" w:rsidRDefault="00C5372A" w:rsidP="000715CC">
      <w:pPr>
        <w:spacing w:after="0" w:line="240" w:lineRule="auto"/>
      </w:pPr>
      <w:r>
        <w:separator/>
      </w:r>
    </w:p>
  </w:endnote>
  <w:endnote w:type="continuationSeparator" w:id="0">
    <w:p w14:paraId="5CC403C9" w14:textId="77777777" w:rsidR="00C5372A" w:rsidRDefault="00C5372A" w:rsidP="000715CC">
      <w:pPr>
        <w:spacing w:after="0" w:line="240" w:lineRule="auto"/>
      </w:pPr>
      <w:r>
        <w:continuationSeparator/>
      </w:r>
    </w:p>
  </w:endnote>
  <w:endnote w:type="continuationNotice" w:id="1">
    <w:p w14:paraId="24E22F25" w14:textId="77777777" w:rsidR="00C5372A" w:rsidRDefault="00C53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421" w14:textId="77777777" w:rsidR="00512309" w:rsidRDefault="00512309">
    <w:pPr>
      <w:tabs>
        <w:tab w:val="center" w:pos="5004"/>
      </w:tabs>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sz w:val="37"/>
        <w:vertAlign w:val="superscript"/>
      </w:rPr>
      <w:t>1</w:t>
    </w:r>
    <w:r>
      <w:rPr>
        <w:rFonts w:ascii="Times New Roman" w:eastAsia="Times New Roman" w:hAnsi="Times New Roman" w:cs="Times New Roman"/>
        <w:sz w:val="37"/>
        <w:vertAlign w:val="superscript"/>
      </w:rPr>
      <w:fldChar w:fldCharType="end"/>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sz w:val="16"/>
      </w:rPr>
      <w:t xml:space="preserve">1095922v3 </w:t>
    </w:r>
  </w:p>
  <w:p w14:paraId="4D34F422" w14:textId="77777777" w:rsidR="00512309" w:rsidRDefault="00512309">
    <w:pPr>
      <w:spacing w:after="0" w:line="259" w:lineRule="auto"/>
      <w:ind w:left="0" w:firstLine="0"/>
    </w:pPr>
    <w:r>
      <w:rPr>
        <w:rFonts w:ascii="Times New Roman" w:eastAsia="Times New Roman" w:hAnsi="Times New Roman" w:cs="Times New Roman"/>
        <w:sz w:val="24"/>
      </w:rPr>
      <w:t xml:space="preserve"> </w:t>
    </w:r>
  </w:p>
  <w:p w14:paraId="4D34F423" w14:textId="77777777" w:rsidR="00512309" w:rsidRDefault="005123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300428"/>
      <w:docPartObj>
        <w:docPartGallery w:val="Page Numbers (Bottom of Page)"/>
        <w:docPartUnique/>
      </w:docPartObj>
    </w:sdtPr>
    <w:sdtContent>
      <w:sdt>
        <w:sdtPr>
          <w:id w:val="-1769616900"/>
          <w:docPartObj>
            <w:docPartGallery w:val="Page Numbers (Top of Page)"/>
            <w:docPartUnique/>
          </w:docPartObj>
        </w:sdtPr>
        <w:sdtContent>
          <w:p w14:paraId="3E209FB2" w14:textId="7CD0F952" w:rsidR="00027FEB" w:rsidRPr="00027FEB" w:rsidRDefault="00EF7317" w:rsidP="00F76A40">
            <w:pPr>
              <w:pStyle w:val="Footer"/>
              <w:jc w:val="right"/>
              <w:rPr>
                <w:b/>
                <w:bCs/>
                <w:sz w:val="16"/>
                <w:szCs w:val="16"/>
              </w:rPr>
            </w:pPr>
            <w:r w:rsidRPr="00027FEB">
              <w:rPr>
                <w:sz w:val="16"/>
                <w:szCs w:val="16"/>
              </w:rPr>
              <w:t xml:space="preserve">Page </w:t>
            </w:r>
            <w:r w:rsidRPr="00027FEB">
              <w:rPr>
                <w:b/>
                <w:bCs/>
                <w:sz w:val="16"/>
                <w:szCs w:val="16"/>
              </w:rPr>
              <w:fldChar w:fldCharType="begin"/>
            </w:r>
            <w:r w:rsidRPr="00027FEB">
              <w:rPr>
                <w:b/>
                <w:bCs/>
                <w:sz w:val="16"/>
                <w:szCs w:val="16"/>
              </w:rPr>
              <w:instrText xml:space="preserve"> PAGE </w:instrText>
            </w:r>
            <w:r w:rsidRPr="00027FEB">
              <w:rPr>
                <w:b/>
                <w:bCs/>
                <w:sz w:val="16"/>
                <w:szCs w:val="16"/>
              </w:rPr>
              <w:fldChar w:fldCharType="separate"/>
            </w:r>
            <w:r w:rsidR="00782F8F" w:rsidRPr="00027FEB">
              <w:rPr>
                <w:b/>
                <w:bCs/>
                <w:noProof/>
                <w:sz w:val="16"/>
                <w:szCs w:val="16"/>
              </w:rPr>
              <w:t>5</w:t>
            </w:r>
            <w:r w:rsidRPr="00027FEB">
              <w:rPr>
                <w:b/>
                <w:bCs/>
                <w:sz w:val="16"/>
                <w:szCs w:val="16"/>
              </w:rPr>
              <w:fldChar w:fldCharType="end"/>
            </w:r>
            <w:r w:rsidRPr="00027FEB">
              <w:rPr>
                <w:sz w:val="16"/>
                <w:szCs w:val="16"/>
              </w:rPr>
              <w:t xml:space="preserve"> of </w:t>
            </w:r>
            <w:r w:rsidR="004946E2">
              <w:rPr>
                <w:b/>
                <w:bCs/>
                <w:sz w:val="16"/>
                <w:szCs w:val="16"/>
              </w:rPr>
              <w:fldChar w:fldCharType="begin"/>
            </w:r>
            <w:r w:rsidR="004946E2">
              <w:rPr>
                <w:b/>
                <w:bCs/>
                <w:sz w:val="16"/>
                <w:szCs w:val="16"/>
              </w:rPr>
              <w:instrText xml:space="preserve"> </w:instrText>
            </w:r>
            <w:r w:rsidR="006B12F9">
              <w:rPr>
                <w:b/>
                <w:bCs/>
                <w:sz w:val="16"/>
                <w:szCs w:val="16"/>
              </w:rPr>
              <w:instrText>NUMPAGES</w:instrText>
            </w:r>
            <w:r w:rsidR="004946E2">
              <w:rPr>
                <w:b/>
                <w:bCs/>
                <w:sz w:val="16"/>
                <w:szCs w:val="16"/>
              </w:rPr>
              <w:instrText xml:space="preserve"> </w:instrText>
            </w:r>
            <w:r w:rsidR="004946E2">
              <w:rPr>
                <w:b/>
                <w:bCs/>
                <w:sz w:val="16"/>
                <w:szCs w:val="16"/>
              </w:rPr>
              <w:fldChar w:fldCharType="separate"/>
            </w:r>
            <w:r w:rsidR="006B12F9">
              <w:rPr>
                <w:b/>
                <w:bCs/>
                <w:noProof/>
                <w:sz w:val="16"/>
                <w:szCs w:val="16"/>
              </w:rPr>
              <w:t>5</w:t>
            </w:r>
            <w:r w:rsidR="004946E2">
              <w:rPr>
                <w:b/>
                <w:bCs/>
                <w:sz w:val="16"/>
                <w:szCs w:val="16"/>
              </w:rPr>
              <w:fldChar w:fldCharType="end"/>
            </w:r>
          </w:p>
          <w:p w14:paraId="6784A064" w14:textId="42083B0A" w:rsidR="00027FEB" w:rsidRDefault="00027FEB" w:rsidP="00F76A40">
            <w:pPr>
              <w:pStyle w:val="Footer"/>
              <w:jc w:val="right"/>
              <w:rPr>
                <w:sz w:val="16"/>
                <w:szCs w:val="16"/>
              </w:rPr>
            </w:pPr>
            <w:r w:rsidRPr="00027FEB">
              <w:rPr>
                <w:sz w:val="16"/>
                <w:szCs w:val="16"/>
              </w:rPr>
              <w:t xml:space="preserve">© </w:t>
            </w:r>
            <w:r w:rsidR="00496E15">
              <w:rPr>
                <w:sz w:val="16"/>
                <w:szCs w:val="16"/>
              </w:rPr>
              <w:t>The Lottery Corporation 2023</w:t>
            </w:r>
          </w:p>
          <w:p w14:paraId="4D34F424" w14:textId="02D0BBF2" w:rsidR="00512309" w:rsidRDefault="00F76A40" w:rsidP="00F76A40">
            <w:pPr>
              <w:pStyle w:val="Footer"/>
              <w:jc w:val="right"/>
            </w:pPr>
            <w:r>
              <w:rPr>
                <w:sz w:val="16"/>
                <w:szCs w:val="16"/>
              </w:rPr>
              <w:t>Template T&amp;Cs: Games of Chance / Trade Promotions / Promotional Lotteries</w:t>
            </w:r>
            <w:r w:rsidR="00E478D0">
              <w:rPr>
                <w:sz w:val="16"/>
                <w:szCs w:val="16"/>
              </w:rPr>
              <w:t xml:space="preserve"> / Games of Skill</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763858"/>
      <w:docPartObj>
        <w:docPartGallery w:val="Page Numbers (Bottom of Page)"/>
        <w:docPartUnique/>
      </w:docPartObj>
    </w:sdtPr>
    <w:sdtContent>
      <w:sdt>
        <w:sdtPr>
          <w:id w:val="1639445630"/>
          <w:docPartObj>
            <w:docPartGallery w:val="Page Numbers (Top of Page)"/>
            <w:docPartUnique/>
          </w:docPartObj>
        </w:sdtPr>
        <w:sdtContent>
          <w:p w14:paraId="74225CE0" w14:textId="42429A73" w:rsidR="00BD62D0" w:rsidRPr="00027FEB" w:rsidRDefault="00BD62D0" w:rsidP="00BD62D0">
            <w:pPr>
              <w:pStyle w:val="Footer"/>
              <w:jc w:val="right"/>
              <w:rPr>
                <w:b/>
                <w:bCs/>
                <w:sz w:val="16"/>
                <w:szCs w:val="16"/>
              </w:rPr>
            </w:pPr>
            <w:r w:rsidRPr="00027FEB">
              <w:rPr>
                <w:sz w:val="16"/>
                <w:szCs w:val="16"/>
              </w:rPr>
              <w:t xml:space="preserve">Page </w:t>
            </w:r>
            <w:r w:rsidRPr="00027FEB">
              <w:rPr>
                <w:b/>
                <w:bCs/>
                <w:sz w:val="16"/>
                <w:szCs w:val="16"/>
              </w:rPr>
              <w:fldChar w:fldCharType="begin"/>
            </w:r>
            <w:r w:rsidRPr="00027FEB">
              <w:rPr>
                <w:b/>
                <w:bCs/>
                <w:sz w:val="16"/>
                <w:szCs w:val="16"/>
              </w:rPr>
              <w:instrText xml:space="preserve"> PAGE </w:instrText>
            </w:r>
            <w:r w:rsidRPr="00027FEB">
              <w:rPr>
                <w:b/>
                <w:bCs/>
                <w:sz w:val="16"/>
                <w:szCs w:val="16"/>
              </w:rPr>
              <w:fldChar w:fldCharType="separate"/>
            </w:r>
            <w:r>
              <w:rPr>
                <w:b/>
                <w:bCs/>
                <w:sz w:val="16"/>
                <w:szCs w:val="16"/>
              </w:rPr>
              <w:t>1</w:t>
            </w:r>
            <w:r w:rsidRPr="00027FEB">
              <w:rPr>
                <w:b/>
                <w:bCs/>
                <w:sz w:val="16"/>
                <w:szCs w:val="16"/>
              </w:rPr>
              <w:fldChar w:fldCharType="end"/>
            </w:r>
            <w:r w:rsidRPr="00027FEB">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5</w:t>
            </w:r>
            <w:r>
              <w:rPr>
                <w:b/>
                <w:bCs/>
                <w:sz w:val="16"/>
                <w:szCs w:val="16"/>
              </w:rPr>
              <w:fldChar w:fldCharType="end"/>
            </w:r>
          </w:p>
          <w:p w14:paraId="6551E1B4" w14:textId="77777777" w:rsidR="00BD62D0" w:rsidRDefault="00BD62D0" w:rsidP="00BD62D0">
            <w:pPr>
              <w:pStyle w:val="Footer"/>
              <w:jc w:val="right"/>
              <w:rPr>
                <w:sz w:val="16"/>
                <w:szCs w:val="16"/>
              </w:rPr>
            </w:pPr>
            <w:r w:rsidRPr="00027FEB">
              <w:rPr>
                <w:sz w:val="16"/>
                <w:szCs w:val="16"/>
              </w:rPr>
              <w:t xml:space="preserve">© </w:t>
            </w:r>
            <w:r>
              <w:rPr>
                <w:sz w:val="16"/>
                <w:szCs w:val="16"/>
              </w:rPr>
              <w:t>The Lottery Corporation 2023</w:t>
            </w:r>
          </w:p>
          <w:p w14:paraId="114C98A0" w14:textId="77777777" w:rsidR="00BD62D0" w:rsidRDefault="00BD62D0" w:rsidP="00BD62D0">
            <w:pPr>
              <w:pStyle w:val="Footer"/>
              <w:jc w:val="right"/>
            </w:pPr>
            <w:r>
              <w:rPr>
                <w:sz w:val="16"/>
                <w:szCs w:val="16"/>
              </w:rPr>
              <w:t>Template T&amp;Cs: Games of Chance / Trade Promotions / Promotional Lotteries / Games of Skill</w:t>
            </w:r>
          </w:p>
        </w:sdtContent>
      </w:sdt>
    </w:sdtContent>
  </w:sdt>
  <w:p w14:paraId="46CB998D" w14:textId="77777777" w:rsidR="00BD62D0" w:rsidRDefault="00BD6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338D" w14:textId="77777777" w:rsidR="00C5372A" w:rsidRDefault="00C5372A" w:rsidP="000715CC">
      <w:pPr>
        <w:spacing w:after="0" w:line="240" w:lineRule="auto"/>
      </w:pPr>
      <w:r>
        <w:separator/>
      </w:r>
    </w:p>
  </w:footnote>
  <w:footnote w:type="continuationSeparator" w:id="0">
    <w:p w14:paraId="5AEA9F01" w14:textId="77777777" w:rsidR="00C5372A" w:rsidRDefault="00C5372A" w:rsidP="000715CC">
      <w:pPr>
        <w:spacing w:after="0" w:line="240" w:lineRule="auto"/>
      </w:pPr>
      <w:r>
        <w:continuationSeparator/>
      </w:r>
    </w:p>
  </w:footnote>
  <w:footnote w:type="continuationNotice" w:id="1">
    <w:p w14:paraId="1C01FE8B" w14:textId="77777777" w:rsidR="00C5372A" w:rsidRDefault="00C537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41D" w14:textId="77777777" w:rsidR="00512309" w:rsidRDefault="00512309">
    <w:pPr>
      <w:pStyle w:val="Header"/>
    </w:pPr>
  </w:p>
  <w:p w14:paraId="4D34F41E" w14:textId="77777777" w:rsidR="00512309" w:rsidRDefault="005123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F425" w14:textId="77777777" w:rsidR="00512309" w:rsidRDefault="00512309">
    <w:pPr>
      <w:pStyle w:val="Header"/>
    </w:pPr>
  </w:p>
  <w:p w14:paraId="4D34F426" w14:textId="77777777" w:rsidR="00512309" w:rsidRDefault="005123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A79"/>
    <w:multiLevelType w:val="multilevel"/>
    <w:tmpl w:val="1856E2A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640F08"/>
    <w:multiLevelType w:val="hybridMultilevel"/>
    <w:tmpl w:val="ACE8B5F8"/>
    <w:lvl w:ilvl="0" w:tplc="C6DEC0C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C443638"/>
    <w:multiLevelType w:val="hybridMultilevel"/>
    <w:tmpl w:val="5A74910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9F6765"/>
    <w:multiLevelType w:val="hybridMultilevel"/>
    <w:tmpl w:val="5D9826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6716F3"/>
    <w:multiLevelType w:val="hybridMultilevel"/>
    <w:tmpl w:val="E7CC0134"/>
    <w:lvl w:ilvl="0" w:tplc="5C661402">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B72B7"/>
    <w:multiLevelType w:val="hybridMultilevel"/>
    <w:tmpl w:val="6546B26C"/>
    <w:lvl w:ilvl="0" w:tplc="0C090019">
      <w:start w:val="1"/>
      <w:numFmt w:val="lowerLetter"/>
      <w:lvlText w:val="%1."/>
      <w:lvlJc w:val="left"/>
      <w:pPr>
        <w:ind w:left="1290" w:hanging="57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3169B2"/>
    <w:multiLevelType w:val="multilevel"/>
    <w:tmpl w:val="0DB430E4"/>
    <w:lvl w:ilvl="0">
      <w:start w:val="1"/>
      <w:numFmt w:val="lowerLetter"/>
      <w:lvlText w:val="(%1)"/>
      <w:lvlJc w:val="left"/>
      <w:pPr>
        <w:ind w:left="360" w:hanging="360"/>
      </w:pPr>
      <w:rPr>
        <w:rFonts w:ascii="Arial" w:eastAsia="Arial" w:hAnsi="Arial" w:cs="Arial"/>
        <w:b w:val="0"/>
        <w:i w:val="0"/>
        <w:strike w:val="0"/>
        <w:dstrike w:val="0"/>
        <w:color w:val="000000"/>
        <w:sz w:val="18"/>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D7338B"/>
    <w:multiLevelType w:val="hybridMultilevel"/>
    <w:tmpl w:val="6B74D5BC"/>
    <w:lvl w:ilvl="0" w:tplc="E4BED1D4">
      <w:start w:val="1"/>
      <w:numFmt w:val="lowerLetter"/>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6C0248"/>
    <w:multiLevelType w:val="hybridMultilevel"/>
    <w:tmpl w:val="BE7AF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0F056E"/>
    <w:multiLevelType w:val="hybridMultilevel"/>
    <w:tmpl w:val="639A9DBE"/>
    <w:lvl w:ilvl="0" w:tplc="CDFE3E3E">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B857AE"/>
    <w:multiLevelType w:val="hybridMultilevel"/>
    <w:tmpl w:val="6F907992"/>
    <w:lvl w:ilvl="0" w:tplc="E83C01F4">
      <w:start w:val="1"/>
      <w:numFmt w:val="lowerLetter"/>
      <w:lvlText w:val="%1."/>
      <w:lvlJc w:val="left"/>
      <w:pPr>
        <w:ind w:left="720" w:hanging="360"/>
      </w:pPr>
      <w:rPr>
        <w:rFonts w:ascii="Arial" w:eastAsia="Arial"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EB71E2"/>
    <w:multiLevelType w:val="hybridMultilevel"/>
    <w:tmpl w:val="A8BCD8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C06FE3"/>
    <w:multiLevelType w:val="hybridMultilevel"/>
    <w:tmpl w:val="D262B8D0"/>
    <w:lvl w:ilvl="0" w:tplc="C8C82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2D40A8"/>
    <w:multiLevelType w:val="hybridMultilevel"/>
    <w:tmpl w:val="FD2AF8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2E3813"/>
    <w:multiLevelType w:val="hybridMultilevel"/>
    <w:tmpl w:val="888E4E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797DD1"/>
    <w:multiLevelType w:val="hybridMultilevel"/>
    <w:tmpl w:val="025E3888"/>
    <w:lvl w:ilvl="0" w:tplc="0C090019">
      <w:start w:val="1"/>
      <w:numFmt w:val="lowerLetter"/>
      <w:lvlText w:val="%1."/>
      <w:lvlJc w:val="left"/>
      <w:pPr>
        <w:ind w:left="1944" w:hanging="360"/>
      </w:pPr>
    </w:lvl>
    <w:lvl w:ilvl="1" w:tplc="0C090019" w:tentative="1">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16" w15:restartNumberingAfterBreak="0">
    <w:nsid w:val="65EE37E1"/>
    <w:multiLevelType w:val="hybridMultilevel"/>
    <w:tmpl w:val="F2A437E8"/>
    <w:lvl w:ilvl="0" w:tplc="0C090019">
      <w:start w:val="1"/>
      <w:numFmt w:val="lowerLetter"/>
      <w:lvlText w:val="%1."/>
      <w:lvlJc w:val="left"/>
      <w:pPr>
        <w:ind w:left="1584" w:hanging="360"/>
      </w:pPr>
      <w:rPr>
        <w:rFonts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7" w15:restartNumberingAfterBreak="0">
    <w:nsid w:val="717B5D06"/>
    <w:multiLevelType w:val="hybridMultilevel"/>
    <w:tmpl w:val="D2D024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9D7249"/>
    <w:multiLevelType w:val="hybridMultilevel"/>
    <w:tmpl w:val="A192FD2E"/>
    <w:lvl w:ilvl="0" w:tplc="8092E7AE">
      <w:numFmt w:val="bullet"/>
      <w:lvlText w:val="-"/>
      <w:lvlJc w:val="left"/>
      <w:pPr>
        <w:ind w:left="1584" w:hanging="360"/>
      </w:pPr>
      <w:rPr>
        <w:rFonts w:ascii="Arial" w:eastAsia="Arial" w:hAnsi="Arial" w:cs="Aria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9" w15:restartNumberingAfterBreak="0">
    <w:nsid w:val="7B972565"/>
    <w:multiLevelType w:val="multilevel"/>
    <w:tmpl w:val="A0DA77A2"/>
    <w:lvl w:ilvl="0">
      <w:start w:val="1"/>
      <w:numFmt w:val="decimal"/>
      <w:lvlText w:val="%1."/>
      <w:lvlJc w:val="left"/>
      <w:pPr>
        <w:ind w:left="284" w:hanging="284"/>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4940309">
    <w:abstractNumId w:val="9"/>
  </w:num>
  <w:num w:numId="2" w16cid:durableId="1191184379">
    <w:abstractNumId w:val="10"/>
  </w:num>
  <w:num w:numId="3" w16cid:durableId="558826416">
    <w:abstractNumId w:val="7"/>
  </w:num>
  <w:num w:numId="4" w16cid:durableId="144591120">
    <w:abstractNumId w:val="6"/>
  </w:num>
  <w:num w:numId="5" w16cid:durableId="409695712">
    <w:abstractNumId w:val="1"/>
  </w:num>
  <w:num w:numId="6" w16cid:durableId="687757326">
    <w:abstractNumId w:val="19"/>
  </w:num>
  <w:num w:numId="7" w16cid:durableId="1270360103">
    <w:abstractNumId w:val="18"/>
  </w:num>
  <w:num w:numId="8" w16cid:durableId="267584215">
    <w:abstractNumId w:val="11"/>
  </w:num>
  <w:num w:numId="9" w16cid:durableId="1259291179">
    <w:abstractNumId w:val="16"/>
  </w:num>
  <w:num w:numId="10" w16cid:durableId="983972729">
    <w:abstractNumId w:val="15"/>
  </w:num>
  <w:num w:numId="11" w16cid:durableId="721831219">
    <w:abstractNumId w:val="5"/>
  </w:num>
  <w:num w:numId="12" w16cid:durableId="1474564155">
    <w:abstractNumId w:val="0"/>
  </w:num>
  <w:num w:numId="13" w16cid:durableId="725031321">
    <w:abstractNumId w:val="3"/>
  </w:num>
  <w:num w:numId="14" w16cid:durableId="1883203180">
    <w:abstractNumId w:val="2"/>
  </w:num>
  <w:num w:numId="15" w16cid:durableId="1967080413">
    <w:abstractNumId w:val="8"/>
  </w:num>
  <w:num w:numId="16" w16cid:durableId="1750299623">
    <w:abstractNumId w:val="4"/>
  </w:num>
  <w:num w:numId="17" w16cid:durableId="894389239">
    <w:abstractNumId w:val="12"/>
  </w:num>
  <w:num w:numId="18" w16cid:durableId="1003749978">
    <w:abstractNumId w:val="17"/>
  </w:num>
  <w:num w:numId="19" w16cid:durableId="1600790688">
    <w:abstractNumId w:val="14"/>
  </w:num>
  <w:num w:numId="20" w16cid:durableId="1928028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FooterText" w:val="3442-4415-1334 v3"/>
  </w:docVars>
  <w:rsids>
    <w:rsidRoot w:val="000715CC"/>
    <w:rsid w:val="000001CF"/>
    <w:rsid w:val="00001CB3"/>
    <w:rsid w:val="00010FA2"/>
    <w:rsid w:val="000123B1"/>
    <w:rsid w:val="00017390"/>
    <w:rsid w:val="00025258"/>
    <w:rsid w:val="00027FEB"/>
    <w:rsid w:val="00030E81"/>
    <w:rsid w:val="00036E98"/>
    <w:rsid w:val="00046C73"/>
    <w:rsid w:val="00047306"/>
    <w:rsid w:val="000538CC"/>
    <w:rsid w:val="0005397F"/>
    <w:rsid w:val="00056F92"/>
    <w:rsid w:val="00062961"/>
    <w:rsid w:val="00064DD9"/>
    <w:rsid w:val="000715CC"/>
    <w:rsid w:val="00073C92"/>
    <w:rsid w:val="000748D5"/>
    <w:rsid w:val="00085CDE"/>
    <w:rsid w:val="000875A6"/>
    <w:rsid w:val="000A050D"/>
    <w:rsid w:val="000A2836"/>
    <w:rsid w:val="000B547E"/>
    <w:rsid w:val="000C79EA"/>
    <w:rsid w:val="000D4B81"/>
    <w:rsid w:val="000D5563"/>
    <w:rsid w:val="000E0CF8"/>
    <w:rsid w:val="000E0FB1"/>
    <w:rsid w:val="000E3E72"/>
    <w:rsid w:val="000E4EC4"/>
    <w:rsid w:val="000F3029"/>
    <w:rsid w:val="000F7788"/>
    <w:rsid w:val="00112B40"/>
    <w:rsid w:val="00116BA1"/>
    <w:rsid w:val="00136A1E"/>
    <w:rsid w:val="00141DCA"/>
    <w:rsid w:val="00142016"/>
    <w:rsid w:val="00146EA9"/>
    <w:rsid w:val="001512C1"/>
    <w:rsid w:val="00153368"/>
    <w:rsid w:val="00155710"/>
    <w:rsid w:val="00164C01"/>
    <w:rsid w:val="00164D24"/>
    <w:rsid w:val="001651D6"/>
    <w:rsid w:val="001655DC"/>
    <w:rsid w:val="00173823"/>
    <w:rsid w:val="00173FF6"/>
    <w:rsid w:val="00190EBB"/>
    <w:rsid w:val="001915B0"/>
    <w:rsid w:val="00191C48"/>
    <w:rsid w:val="001A136E"/>
    <w:rsid w:val="001B0447"/>
    <w:rsid w:val="001B49E2"/>
    <w:rsid w:val="001C0127"/>
    <w:rsid w:val="001D0F33"/>
    <w:rsid w:val="001E5180"/>
    <w:rsid w:val="001E7F56"/>
    <w:rsid w:val="00203D9A"/>
    <w:rsid w:val="00205C21"/>
    <w:rsid w:val="002162FD"/>
    <w:rsid w:val="00222FDB"/>
    <w:rsid w:val="002234C4"/>
    <w:rsid w:val="002267EA"/>
    <w:rsid w:val="0023087A"/>
    <w:rsid w:val="00233358"/>
    <w:rsid w:val="00245BF0"/>
    <w:rsid w:val="00250FE2"/>
    <w:rsid w:val="0028591D"/>
    <w:rsid w:val="00286F2E"/>
    <w:rsid w:val="00291EC2"/>
    <w:rsid w:val="00292E21"/>
    <w:rsid w:val="00296C36"/>
    <w:rsid w:val="002B3237"/>
    <w:rsid w:val="002D7A68"/>
    <w:rsid w:val="002E65DA"/>
    <w:rsid w:val="002F10EB"/>
    <w:rsid w:val="002F3537"/>
    <w:rsid w:val="003100F1"/>
    <w:rsid w:val="003170BF"/>
    <w:rsid w:val="0032494E"/>
    <w:rsid w:val="003432C3"/>
    <w:rsid w:val="003465EE"/>
    <w:rsid w:val="00352E13"/>
    <w:rsid w:val="00355432"/>
    <w:rsid w:val="0035740B"/>
    <w:rsid w:val="00362A61"/>
    <w:rsid w:val="0036742D"/>
    <w:rsid w:val="00375C83"/>
    <w:rsid w:val="00376A66"/>
    <w:rsid w:val="003825B4"/>
    <w:rsid w:val="00382BF6"/>
    <w:rsid w:val="00390C3D"/>
    <w:rsid w:val="003A38C7"/>
    <w:rsid w:val="003A6818"/>
    <w:rsid w:val="003B0734"/>
    <w:rsid w:val="003B3B15"/>
    <w:rsid w:val="003B76D7"/>
    <w:rsid w:val="003C0D66"/>
    <w:rsid w:val="003D1464"/>
    <w:rsid w:val="003D5011"/>
    <w:rsid w:val="003E0DA8"/>
    <w:rsid w:val="003E30E8"/>
    <w:rsid w:val="004061ED"/>
    <w:rsid w:val="00417805"/>
    <w:rsid w:val="00421404"/>
    <w:rsid w:val="004216F0"/>
    <w:rsid w:val="0042248D"/>
    <w:rsid w:val="00422E4D"/>
    <w:rsid w:val="0042390E"/>
    <w:rsid w:val="00424CCB"/>
    <w:rsid w:val="004324DB"/>
    <w:rsid w:val="00447364"/>
    <w:rsid w:val="00452F53"/>
    <w:rsid w:val="00465C21"/>
    <w:rsid w:val="004719C0"/>
    <w:rsid w:val="00476B6F"/>
    <w:rsid w:val="004946E2"/>
    <w:rsid w:val="00496E15"/>
    <w:rsid w:val="00496E45"/>
    <w:rsid w:val="004A3CD3"/>
    <w:rsid w:val="004B738B"/>
    <w:rsid w:val="004D5D42"/>
    <w:rsid w:val="004E3352"/>
    <w:rsid w:val="004E4081"/>
    <w:rsid w:val="004E5FB5"/>
    <w:rsid w:val="004F5660"/>
    <w:rsid w:val="004F7A20"/>
    <w:rsid w:val="00512309"/>
    <w:rsid w:val="0051382F"/>
    <w:rsid w:val="00516578"/>
    <w:rsid w:val="00516BF1"/>
    <w:rsid w:val="00520812"/>
    <w:rsid w:val="0052630B"/>
    <w:rsid w:val="0053160A"/>
    <w:rsid w:val="00537FD4"/>
    <w:rsid w:val="005405DD"/>
    <w:rsid w:val="00543778"/>
    <w:rsid w:val="00544005"/>
    <w:rsid w:val="00553B34"/>
    <w:rsid w:val="0056284C"/>
    <w:rsid w:val="005667EA"/>
    <w:rsid w:val="00567410"/>
    <w:rsid w:val="0057268F"/>
    <w:rsid w:val="00572CB8"/>
    <w:rsid w:val="00582A82"/>
    <w:rsid w:val="00586EC4"/>
    <w:rsid w:val="00587C79"/>
    <w:rsid w:val="00590497"/>
    <w:rsid w:val="005907EF"/>
    <w:rsid w:val="005A4428"/>
    <w:rsid w:val="005A526E"/>
    <w:rsid w:val="005B08C2"/>
    <w:rsid w:val="005B10F4"/>
    <w:rsid w:val="005B704C"/>
    <w:rsid w:val="005B7DE8"/>
    <w:rsid w:val="005C3D87"/>
    <w:rsid w:val="005D0003"/>
    <w:rsid w:val="005D24DA"/>
    <w:rsid w:val="005D5EDF"/>
    <w:rsid w:val="005D6A00"/>
    <w:rsid w:val="005E4E5D"/>
    <w:rsid w:val="005F266B"/>
    <w:rsid w:val="00600C6E"/>
    <w:rsid w:val="006054C1"/>
    <w:rsid w:val="00607317"/>
    <w:rsid w:val="0061177B"/>
    <w:rsid w:val="006137B8"/>
    <w:rsid w:val="006177C4"/>
    <w:rsid w:val="00621721"/>
    <w:rsid w:val="00621783"/>
    <w:rsid w:val="006236AB"/>
    <w:rsid w:val="00626379"/>
    <w:rsid w:val="0062676D"/>
    <w:rsid w:val="006277BC"/>
    <w:rsid w:val="006306A7"/>
    <w:rsid w:val="006441D8"/>
    <w:rsid w:val="00647D19"/>
    <w:rsid w:val="00661EAB"/>
    <w:rsid w:val="00663F9E"/>
    <w:rsid w:val="006674C7"/>
    <w:rsid w:val="006745F6"/>
    <w:rsid w:val="00675617"/>
    <w:rsid w:val="0069306C"/>
    <w:rsid w:val="006945F4"/>
    <w:rsid w:val="006A3EF1"/>
    <w:rsid w:val="006A465C"/>
    <w:rsid w:val="006A4F51"/>
    <w:rsid w:val="006A5A4D"/>
    <w:rsid w:val="006A7E6D"/>
    <w:rsid w:val="006B12F9"/>
    <w:rsid w:val="006D0EB1"/>
    <w:rsid w:val="006D27B8"/>
    <w:rsid w:val="006D3F0D"/>
    <w:rsid w:val="006D750D"/>
    <w:rsid w:val="006E06A2"/>
    <w:rsid w:val="006E36E0"/>
    <w:rsid w:val="006E61D5"/>
    <w:rsid w:val="006F2BB4"/>
    <w:rsid w:val="006F48A3"/>
    <w:rsid w:val="00705A02"/>
    <w:rsid w:val="00714D0A"/>
    <w:rsid w:val="00716E5F"/>
    <w:rsid w:val="00726BEE"/>
    <w:rsid w:val="00736C90"/>
    <w:rsid w:val="0074277D"/>
    <w:rsid w:val="00744910"/>
    <w:rsid w:val="00745AAC"/>
    <w:rsid w:val="007721C5"/>
    <w:rsid w:val="00782F8F"/>
    <w:rsid w:val="00784CFB"/>
    <w:rsid w:val="007930D9"/>
    <w:rsid w:val="00796437"/>
    <w:rsid w:val="00796B56"/>
    <w:rsid w:val="007A0EF2"/>
    <w:rsid w:val="007A6494"/>
    <w:rsid w:val="007A7175"/>
    <w:rsid w:val="007B2444"/>
    <w:rsid w:val="007C0180"/>
    <w:rsid w:val="007C215F"/>
    <w:rsid w:val="007D2DD9"/>
    <w:rsid w:val="007E01D3"/>
    <w:rsid w:val="007E1A24"/>
    <w:rsid w:val="007E1E30"/>
    <w:rsid w:val="007E68BA"/>
    <w:rsid w:val="007F4E92"/>
    <w:rsid w:val="007F5148"/>
    <w:rsid w:val="007F5910"/>
    <w:rsid w:val="0080315E"/>
    <w:rsid w:val="008069C7"/>
    <w:rsid w:val="00812797"/>
    <w:rsid w:val="008162A9"/>
    <w:rsid w:val="00817921"/>
    <w:rsid w:val="008235E6"/>
    <w:rsid w:val="00823E37"/>
    <w:rsid w:val="00832EF1"/>
    <w:rsid w:val="00840107"/>
    <w:rsid w:val="00841E71"/>
    <w:rsid w:val="0085186E"/>
    <w:rsid w:val="008544D8"/>
    <w:rsid w:val="00864CC0"/>
    <w:rsid w:val="00864FDC"/>
    <w:rsid w:val="008663C8"/>
    <w:rsid w:val="008711BE"/>
    <w:rsid w:val="00877553"/>
    <w:rsid w:val="00883E4E"/>
    <w:rsid w:val="00893775"/>
    <w:rsid w:val="00893A3B"/>
    <w:rsid w:val="008958DB"/>
    <w:rsid w:val="008B034B"/>
    <w:rsid w:val="008B3480"/>
    <w:rsid w:val="008E073E"/>
    <w:rsid w:val="008F789A"/>
    <w:rsid w:val="00922875"/>
    <w:rsid w:val="00934094"/>
    <w:rsid w:val="00940991"/>
    <w:rsid w:val="00943EE2"/>
    <w:rsid w:val="009759AA"/>
    <w:rsid w:val="00983FE2"/>
    <w:rsid w:val="00986883"/>
    <w:rsid w:val="00995104"/>
    <w:rsid w:val="009A03A9"/>
    <w:rsid w:val="009A6CEE"/>
    <w:rsid w:val="009B6298"/>
    <w:rsid w:val="009D1614"/>
    <w:rsid w:val="009D3D72"/>
    <w:rsid w:val="009D5A64"/>
    <w:rsid w:val="009E0400"/>
    <w:rsid w:val="009E5C8C"/>
    <w:rsid w:val="009F429A"/>
    <w:rsid w:val="00A1246B"/>
    <w:rsid w:val="00A12DD4"/>
    <w:rsid w:val="00A140DC"/>
    <w:rsid w:val="00A16C1E"/>
    <w:rsid w:val="00A16EA4"/>
    <w:rsid w:val="00A17346"/>
    <w:rsid w:val="00A179E6"/>
    <w:rsid w:val="00A23212"/>
    <w:rsid w:val="00A431EA"/>
    <w:rsid w:val="00A518B7"/>
    <w:rsid w:val="00A60967"/>
    <w:rsid w:val="00A7032D"/>
    <w:rsid w:val="00A72563"/>
    <w:rsid w:val="00A85E3D"/>
    <w:rsid w:val="00A86533"/>
    <w:rsid w:val="00A94810"/>
    <w:rsid w:val="00AA16C5"/>
    <w:rsid w:val="00AA70BF"/>
    <w:rsid w:val="00AB10EC"/>
    <w:rsid w:val="00AB2DD9"/>
    <w:rsid w:val="00AB5D62"/>
    <w:rsid w:val="00AB650E"/>
    <w:rsid w:val="00AC46B5"/>
    <w:rsid w:val="00AD0BE9"/>
    <w:rsid w:val="00AD303E"/>
    <w:rsid w:val="00AE38F2"/>
    <w:rsid w:val="00AE3EEF"/>
    <w:rsid w:val="00AF4249"/>
    <w:rsid w:val="00B007A0"/>
    <w:rsid w:val="00B171CA"/>
    <w:rsid w:val="00B22B77"/>
    <w:rsid w:val="00B316BF"/>
    <w:rsid w:val="00B40C70"/>
    <w:rsid w:val="00B43A11"/>
    <w:rsid w:val="00B450B0"/>
    <w:rsid w:val="00B469D9"/>
    <w:rsid w:val="00B46C0D"/>
    <w:rsid w:val="00B566AB"/>
    <w:rsid w:val="00B5674E"/>
    <w:rsid w:val="00B65D09"/>
    <w:rsid w:val="00B66DB9"/>
    <w:rsid w:val="00B722FA"/>
    <w:rsid w:val="00B745ED"/>
    <w:rsid w:val="00B75DFD"/>
    <w:rsid w:val="00B777A7"/>
    <w:rsid w:val="00B82752"/>
    <w:rsid w:val="00B854EC"/>
    <w:rsid w:val="00B90903"/>
    <w:rsid w:val="00B94259"/>
    <w:rsid w:val="00B97A83"/>
    <w:rsid w:val="00BA1EE2"/>
    <w:rsid w:val="00BB0A36"/>
    <w:rsid w:val="00BB0E63"/>
    <w:rsid w:val="00BB2324"/>
    <w:rsid w:val="00BC3C1D"/>
    <w:rsid w:val="00BD28A7"/>
    <w:rsid w:val="00BD311C"/>
    <w:rsid w:val="00BD62D0"/>
    <w:rsid w:val="00BF1DD9"/>
    <w:rsid w:val="00BF4B9A"/>
    <w:rsid w:val="00BF647A"/>
    <w:rsid w:val="00BF6BE7"/>
    <w:rsid w:val="00C0041E"/>
    <w:rsid w:val="00C0730F"/>
    <w:rsid w:val="00C16C7F"/>
    <w:rsid w:val="00C25916"/>
    <w:rsid w:val="00C2692C"/>
    <w:rsid w:val="00C3122A"/>
    <w:rsid w:val="00C53489"/>
    <w:rsid w:val="00C5370B"/>
    <w:rsid w:val="00C5372A"/>
    <w:rsid w:val="00C6270C"/>
    <w:rsid w:val="00C67C3C"/>
    <w:rsid w:val="00C72077"/>
    <w:rsid w:val="00C85533"/>
    <w:rsid w:val="00C85A5C"/>
    <w:rsid w:val="00C8771F"/>
    <w:rsid w:val="00CA3558"/>
    <w:rsid w:val="00CA5582"/>
    <w:rsid w:val="00CA7C33"/>
    <w:rsid w:val="00CB3112"/>
    <w:rsid w:val="00CB49B0"/>
    <w:rsid w:val="00CC236F"/>
    <w:rsid w:val="00CE3026"/>
    <w:rsid w:val="00CE30F0"/>
    <w:rsid w:val="00D01559"/>
    <w:rsid w:val="00D05966"/>
    <w:rsid w:val="00D06D37"/>
    <w:rsid w:val="00D1217C"/>
    <w:rsid w:val="00D150DB"/>
    <w:rsid w:val="00D171C6"/>
    <w:rsid w:val="00D20EAB"/>
    <w:rsid w:val="00D22638"/>
    <w:rsid w:val="00D2675B"/>
    <w:rsid w:val="00D45D80"/>
    <w:rsid w:val="00D47D90"/>
    <w:rsid w:val="00D54E72"/>
    <w:rsid w:val="00D55BFB"/>
    <w:rsid w:val="00D6064B"/>
    <w:rsid w:val="00D703BB"/>
    <w:rsid w:val="00D738C5"/>
    <w:rsid w:val="00D75121"/>
    <w:rsid w:val="00D8228C"/>
    <w:rsid w:val="00D87BC2"/>
    <w:rsid w:val="00D9096C"/>
    <w:rsid w:val="00DA3B06"/>
    <w:rsid w:val="00DB18F1"/>
    <w:rsid w:val="00DC1A0B"/>
    <w:rsid w:val="00DD5B8B"/>
    <w:rsid w:val="00DD7C5F"/>
    <w:rsid w:val="00DF72D7"/>
    <w:rsid w:val="00E15133"/>
    <w:rsid w:val="00E172EC"/>
    <w:rsid w:val="00E17C1F"/>
    <w:rsid w:val="00E200BD"/>
    <w:rsid w:val="00E2044B"/>
    <w:rsid w:val="00E21819"/>
    <w:rsid w:val="00E22D3C"/>
    <w:rsid w:val="00E246F7"/>
    <w:rsid w:val="00E267BC"/>
    <w:rsid w:val="00E34E5B"/>
    <w:rsid w:val="00E42702"/>
    <w:rsid w:val="00E478D0"/>
    <w:rsid w:val="00E55D98"/>
    <w:rsid w:val="00E70C13"/>
    <w:rsid w:val="00E7658B"/>
    <w:rsid w:val="00E95C1E"/>
    <w:rsid w:val="00EA3888"/>
    <w:rsid w:val="00EA79C5"/>
    <w:rsid w:val="00EB335A"/>
    <w:rsid w:val="00EB4AA1"/>
    <w:rsid w:val="00EC44B9"/>
    <w:rsid w:val="00EC52F6"/>
    <w:rsid w:val="00ED44EE"/>
    <w:rsid w:val="00EE647F"/>
    <w:rsid w:val="00EF7317"/>
    <w:rsid w:val="00F114B5"/>
    <w:rsid w:val="00F11E1B"/>
    <w:rsid w:val="00F163E7"/>
    <w:rsid w:val="00F20A21"/>
    <w:rsid w:val="00F3136C"/>
    <w:rsid w:val="00F32E00"/>
    <w:rsid w:val="00F36638"/>
    <w:rsid w:val="00F37AC4"/>
    <w:rsid w:val="00F445F6"/>
    <w:rsid w:val="00F51D4A"/>
    <w:rsid w:val="00F5586F"/>
    <w:rsid w:val="00F65692"/>
    <w:rsid w:val="00F67FBD"/>
    <w:rsid w:val="00F71834"/>
    <w:rsid w:val="00F768E8"/>
    <w:rsid w:val="00F76A40"/>
    <w:rsid w:val="00F77C2B"/>
    <w:rsid w:val="00F828E0"/>
    <w:rsid w:val="00F90414"/>
    <w:rsid w:val="00F95B7B"/>
    <w:rsid w:val="00F9727F"/>
    <w:rsid w:val="00FA1C49"/>
    <w:rsid w:val="00FB1043"/>
    <w:rsid w:val="00FC2D71"/>
    <w:rsid w:val="00FD644D"/>
    <w:rsid w:val="00FE31A4"/>
    <w:rsid w:val="00FF44AF"/>
    <w:rsid w:val="012DDDA9"/>
    <w:rsid w:val="05D6F56C"/>
    <w:rsid w:val="0D371383"/>
    <w:rsid w:val="16511ED7"/>
    <w:rsid w:val="1A385248"/>
    <w:rsid w:val="1BB2B51B"/>
    <w:rsid w:val="1BC57E4F"/>
    <w:rsid w:val="224D2539"/>
    <w:rsid w:val="24CF811C"/>
    <w:rsid w:val="309449A0"/>
    <w:rsid w:val="34F5BED7"/>
    <w:rsid w:val="3D13532F"/>
    <w:rsid w:val="3D9AAFC8"/>
    <w:rsid w:val="4E8BA16A"/>
    <w:rsid w:val="5C5F7B1F"/>
    <w:rsid w:val="635E9C40"/>
    <w:rsid w:val="67838BDA"/>
    <w:rsid w:val="6904BA73"/>
    <w:rsid w:val="6D6D1BF0"/>
    <w:rsid w:val="739F5FAC"/>
    <w:rsid w:val="77494D5D"/>
    <w:rsid w:val="7872D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32E"/>
  <w15:chartTrackingRefBased/>
  <w15:docId w15:val="{88863B55-1560-4B42-B937-B74CF078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CC"/>
    <w:pPr>
      <w:spacing w:after="110" w:line="249" w:lineRule="auto"/>
      <w:ind w:left="368" w:hanging="368"/>
    </w:pPr>
    <w:rPr>
      <w:rFonts w:ascii="Arial" w:eastAsia="Arial" w:hAnsi="Arial" w:cs="Arial"/>
      <w:color w:val="000000"/>
      <w:lang w:eastAsia="en-AU"/>
    </w:rPr>
  </w:style>
  <w:style w:type="paragraph" w:styleId="Heading1">
    <w:name w:val="heading 1"/>
    <w:next w:val="Normal"/>
    <w:link w:val="Heading1Char"/>
    <w:uiPriority w:val="9"/>
    <w:unhideWhenUsed/>
    <w:qFormat/>
    <w:rsid w:val="001B0447"/>
    <w:pPr>
      <w:keepNext/>
      <w:keepLines/>
      <w:spacing w:after="104"/>
      <w:ind w:left="10" w:right="7" w:hanging="10"/>
      <w:outlineLvl w:val="0"/>
    </w:pPr>
    <w:rPr>
      <w:rFonts w:ascii="Arial" w:eastAsia="Arial" w:hAnsi="Arial" w:cs="Arial"/>
      <w:color w:val="000000"/>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47"/>
    <w:rPr>
      <w:rFonts w:ascii="Arial" w:eastAsia="Arial" w:hAnsi="Arial" w:cs="Arial"/>
      <w:color w:val="000000"/>
      <w:sz w:val="18"/>
      <w:lang w:eastAsia="en-AU"/>
    </w:rPr>
  </w:style>
  <w:style w:type="paragraph" w:styleId="Header">
    <w:name w:val="header"/>
    <w:basedOn w:val="Normal"/>
    <w:link w:val="HeaderChar"/>
    <w:uiPriority w:val="99"/>
    <w:unhideWhenUsed/>
    <w:rsid w:val="0007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5CC"/>
    <w:rPr>
      <w:rFonts w:ascii="Arial" w:eastAsia="Arial" w:hAnsi="Arial" w:cs="Arial"/>
      <w:color w:val="000000"/>
      <w:lang w:eastAsia="en-AU"/>
    </w:rPr>
  </w:style>
  <w:style w:type="paragraph" w:styleId="Footer">
    <w:name w:val="footer"/>
    <w:basedOn w:val="Normal"/>
    <w:link w:val="FooterChar"/>
    <w:uiPriority w:val="99"/>
    <w:unhideWhenUsed/>
    <w:rsid w:val="0007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CC"/>
    <w:rPr>
      <w:rFonts w:ascii="Arial" w:eastAsia="Arial" w:hAnsi="Arial" w:cs="Arial"/>
      <w:color w:val="000000"/>
      <w:lang w:eastAsia="en-AU"/>
    </w:rPr>
  </w:style>
  <w:style w:type="paragraph" w:styleId="ListParagraph">
    <w:name w:val="List Paragraph"/>
    <w:basedOn w:val="Normal"/>
    <w:uiPriority w:val="34"/>
    <w:qFormat/>
    <w:rsid w:val="000715CC"/>
    <w:pPr>
      <w:ind w:left="720"/>
      <w:contextualSpacing/>
    </w:pPr>
  </w:style>
  <w:style w:type="paragraph" w:customStyle="1" w:styleId="Default">
    <w:name w:val="Default"/>
    <w:rsid w:val="000715C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2172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sg-type--bold">
    <w:name w:val="sg-type--bold"/>
    <w:basedOn w:val="DefaultParagraphFont"/>
    <w:rsid w:val="00621721"/>
  </w:style>
  <w:style w:type="character" w:styleId="Hyperlink">
    <w:name w:val="Hyperlink"/>
    <w:basedOn w:val="DefaultParagraphFont"/>
    <w:uiPriority w:val="99"/>
    <w:unhideWhenUsed/>
    <w:rsid w:val="00621721"/>
    <w:rPr>
      <w:color w:val="0000FF"/>
      <w:u w:val="single"/>
    </w:rPr>
  </w:style>
  <w:style w:type="table" w:styleId="TableGrid">
    <w:name w:val="Table Grid"/>
    <w:basedOn w:val="TableNormal"/>
    <w:uiPriority w:val="39"/>
    <w:rsid w:val="0062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A66"/>
    <w:rPr>
      <w:sz w:val="16"/>
      <w:szCs w:val="16"/>
    </w:rPr>
  </w:style>
  <w:style w:type="paragraph" w:styleId="CommentText">
    <w:name w:val="annotation text"/>
    <w:basedOn w:val="Normal"/>
    <w:link w:val="CommentTextChar"/>
    <w:uiPriority w:val="99"/>
    <w:unhideWhenUsed/>
    <w:rsid w:val="00376A66"/>
    <w:pPr>
      <w:spacing w:line="240" w:lineRule="auto"/>
    </w:pPr>
    <w:rPr>
      <w:sz w:val="20"/>
      <w:szCs w:val="20"/>
    </w:rPr>
  </w:style>
  <w:style w:type="character" w:customStyle="1" w:styleId="CommentTextChar">
    <w:name w:val="Comment Text Char"/>
    <w:basedOn w:val="DefaultParagraphFont"/>
    <w:link w:val="CommentText"/>
    <w:uiPriority w:val="99"/>
    <w:rsid w:val="00376A66"/>
    <w:rPr>
      <w:rFonts w:ascii="Arial" w:eastAsia="Arial"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76A66"/>
    <w:rPr>
      <w:b/>
      <w:bCs/>
    </w:rPr>
  </w:style>
  <w:style w:type="character" w:customStyle="1" w:styleId="CommentSubjectChar">
    <w:name w:val="Comment Subject Char"/>
    <w:basedOn w:val="CommentTextChar"/>
    <w:link w:val="CommentSubject"/>
    <w:uiPriority w:val="99"/>
    <w:semiHidden/>
    <w:rsid w:val="00376A66"/>
    <w:rPr>
      <w:rFonts w:ascii="Arial" w:eastAsia="Arial" w:hAnsi="Arial" w:cs="Arial"/>
      <w:b/>
      <w:bCs/>
      <w:color w:val="000000"/>
      <w:sz w:val="20"/>
      <w:szCs w:val="20"/>
      <w:lang w:eastAsia="en-AU"/>
    </w:rPr>
  </w:style>
  <w:style w:type="paragraph" w:styleId="BalloonText">
    <w:name w:val="Balloon Text"/>
    <w:basedOn w:val="Normal"/>
    <w:link w:val="BalloonTextChar"/>
    <w:uiPriority w:val="99"/>
    <w:semiHidden/>
    <w:unhideWhenUsed/>
    <w:rsid w:val="00376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66"/>
    <w:rPr>
      <w:rFonts w:ascii="Segoe UI" w:eastAsia="Arial" w:hAnsi="Segoe UI" w:cs="Segoe UI"/>
      <w:color w:val="000000"/>
      <w:sz w:val="18"/>
      <w:szCs w:val="18"/>
      <w:lang w:eastAsia="en-AU"/>
    </w:rPr>
  </w:style>
  <w:style w:type="character" w:styleId="UnresolvedMention">
    <w:name w:val="Unresolved Mention"/>
    <w:basedOn w:val="DefaultParagraphFont"/>
    <w:uiPriority w:val="99"/>
    <w:semiHidden/>
    <w:unhideWhenUsed/>
    <w:rsid w:val="0085186E"/>
    <w:rPr>
      <w:color w:val="605E5C"/>
      <w:shd w:val="clear" w:color="auto" w:fill="E1DFDD"/>
    </w:rPr>
  </w:style>
  <w:style w:type="paragraph" w:styleId="Revision">
    <w:name w:val="Revision"/>
    <w:hidden/>
    <w:uiPriority w:val="99"/>
    <w:semiHidden/>
    <w:rsid w:val="009B6298"/>
    <w:pPr>
      <w:spacing w:after="0" w:line="240" w:lineRule="auto"/>
    </w:pPr>
    <w:rPr>
      <w:rFonts w:ascii="Arial" w:eastAsia="Arial"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60BF936847143A242DC2725BE54F8" ma:contentTypeVersion="7" ma:contentTypeDescription="Create a new document." ma:contentTypeScope="" ma:versionID="16dbdd02ab80ba41b9984ce45322c185">
  <xsd:schema xmlns:xsd="http://www.w3.org/2001/XMLSchema" xmlns:xs="http://www.w3.org/2001/XMLSchema" xmlns:p="http://schemas.microsoft.com/office/2006/metadata/properties" xmlns:ns2="7b5c34c8-172a-45ef-b9b0-cfde68e16981" xmlns:ns3="73729e22-1a62-43c9-91b3-5d5f78bb7c5b" targetNamespace="http://schemas.microsoft.com/office/2006/metadata/properties" ma:root="true" ma:fieldsID="d17ab56867f0d64cae7692df7d85de48" ns2:_="" ns3:_="">
    <xsd:import namespace="7b5c34c8-172a-45ef-b9b0-cfde68e16981"/>
    <xsd:import namespace="73729e22-1a62-43c9-91b3-5d5f78bb7c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c34c8-172a-45ef-b9b0-cfde68e1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29e22-1a62-43c9-91b3-5d5f78bb7c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2AEB-3AC7-4AE3-A827-BA51ADE71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c34c8-172a-45ef-b9b0-cfde68e16981"/>
    <ds:schemaRef ds:uri="73729e22-1a62-43c9-91b3-5d5f78bb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A85ED-AECE-418A-BA1E-41D5422C8785}">
  <ds:schemaRefs>
    <ds:schemaRef ds:uri="http://schemas.microsoft.com/sharepoint/v3/contenttype/forms"/>
  </ds:schemaRefs>
</ds:datastoreItem>
</file>

<file path=customXml/itemProps3.xml><?xml version="1.0" encoding="utf-8"?>
<ds:datastoreItem xmlns:ds="http://schemas.openxmlformats.org/officeDocument/2006/customXml" ds:itemID="{52EDF9E8-390D-4F2A-9B4A-48EADA443A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F5728-DC6A-4E93-9EC5-57382B9F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Tatts Group Limited</Company>
  <LinksUpToDate>false</LinksUpToDate>
  <CharactersWithSpaces>19176</CharactersWithSpaces>
  <SharedDoc>false</SharedDoc>
  <HLinks>
    <vt:vector size="24" baseType="variant">
      <vt:variant>
        <vt:i4>19</vt:i4>
      </vt:variant>
      <vt:variant>
        <vt:i4>69</vt:i4>
      </vt:variant>
      <vt:variant>
        <vt:i4>0</vt:i4>
      </vt:variant>
      <vt:variant>
        <vt:i4>5</vt:i4>
      </vt:variant>
      <vt:variant>
        <vt:lpwstr>../tabcorp.com.au/privacy</vt:lpwstr>
      </vt:variant>
      <vt:variant>
        <vt:lpwstr/>
      </vt:variant>
      <vt:variant>
        <vt:i4>3407925</vt:i4>
      </vt:variant>
      <vt:variant>
        <vt:i4>6</vt:i4>
      </vt:variant>
      <vt:variant>
        <vt:i4>0</vt:i4>
      </vt:variant>
      <vt:variant>
        <vt:i4>5</vt:i4>
      </vt:variant>
      <vt:variant>
        <vt:lpwstr>http://www.keno.com.au/</vt:lpwstr>
      </vt:variant>
      <vt:variant>
        <vt:lpwstr/>
      </vt:variant>
      <vt:variant>
        <vt:i4>3080289</vt:i4>
      </vt:variant>
      <vt:variant>
        <vt:i4>3</vt:i4>
      </vt:variant>
      <vt:variant>
        <vt:i4>0</vt:i4>
      </vt:variant>
      <vt:variant>
        <vt:i4>5</vt:i4>
      </vt:variant>
      <vt:variant>
        <vt:lpwstr>http://www.thelott.com/</vt:lpwstr>
      </vt:variant>
      <vt:variant>
        <vt:lpwstr/>
      </vt:variant>
      <vt:variant>
        <vt:i4>2293872</vt:i4>
      </vt:variant>
      <vt:variant>
        <vt:i4>0</vt:i4>
      </vt:variant>
      <vt:variant>
        <vt:i4>0</vt:i4>
      </vt:variant>
      <vt:variant>
        <vt:i4>5</vt:i4>
      </vt:variant>
      <vt:variant>
        <vt:lpwstr>http://www.keno.com.au/funpromo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Thompson</dc:creator>
  <cp:keywords/>
  <dc:description/>
  <cp:lastModifiedBy>Luke Wallace</cp:lastModifiedBy>
  <cp:revision>5</cp:revision>
  <dcterms:created xsi:type="dcterms:W3CDTF">2024-10-15T04:32:00Z</dcterms:created>
  <dcterms:modified xsi:type="dcterms:W3CDTF">2024-10-15T21:47:00Z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0x010100AFC60BF936847143A242DC2725BE54F8</vt:lpwstr>
  </property>
  <property fmtid="{D5CDD505-2E9C-101B-9397-08002B2CF9AE}" pid="3" name="ndDocumentId">
    <vt:lpwstr>3442-4415-1334</vt:lpwstr>
  </property>
  <property fmtid="{D5CDD505-2E9C-101B-9397-08002B2CF9AE}" pid="4" name="ndClassificationName">
    <vt:lpwstr>Confidential</vt:lpwstr>
  </property>
  <property fmtid="{D5CDD505-2E9C-101B-9397-08002B2CF9AE}" pid="5" name="ndClassificationLevel">
    <vt:lpwstr>CabinetDefault</vt:lpwstr>
  </property>
  <property fmtid="{D5CDD505-2E9C-101B-9397-08002B2CF9AE}" pid="6" name="ndClassificationId">
    <vt:lpwstr>dfeb464a-7881-45a9-a03f-bd16b2ba5faa</vt:lpwstr>
  </property>
  <property fmtid="{D5CDD505-2E9C-101B-9397-08002B2CF9AE}" pid="7" name="iManageFooter">
    <vt:lpwstr>#10416458v1&lt;TLC&gt; - Promotional Terms and Conditions - Trade Promotions, Promotio...docx</vt:lpwstr>
  </property>
</Properties>
</file>